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3234" w14:textId="1436DD66" w:rsidR="003F073A" w:rsidRPr="00F44D79" w:rsidRDefault="00BC1C41" w:rsidP="00225855">
      <w:pPr>
        <w:pStyle w:val="TitleofAgreement"/>
      </w:pPr>
      <w:r w:rsidRPr="00F44D79">
        <w:t>SPONSORSHIP</w:t>
      </w:r>
      <w:r w:rsidR="003E3D63" w:rsidRPr="00F44D79">
        <w:t xml:space="preserve"> </w:t>
      </w:r>
      <w:r w:rsidR="005D093D" w:rsidRPr="00F44D79">
        <w:t>agreement</w:t>
      </w:r>
    </w:p>
    <w:p w14:paraId="17D858A4" w14:textId="77777777" w:rsidR="00F00DC2" w:rsidRPr="00F44D79" w:rsidRDefault="00F00DC2" w:rsidP="00225855">
      <w:pPr>
        <w:pStyle w:val="TitleofAgreement"/>
      </w:pPr>
    </w:p>
    <w:p w14:paraId="6CB8D16D" w14:textId="51D9D199" w:rsidR="0059672F" w:rsidRPr="00F44D79" w:rsidRDefault="005D093D" w:rsidP="00CA4FFC">
      <w:r w:rsidRPr="00F44D79">
        <w:t>This</w:t>
      </w:r>
      <w:r w:rsidR="0059672F" w:rsidRPr="00F44D79">
        <w:t xml:space="preserve"> </w:t>
      </w:r>
      <w:r w:rsidR="00BC1C41" w:rsidRPr="00F44D79">
        <w:t>Sponsorship</w:t>
      </w:r>
      <w:r w:rsidR="004F658F" w:rsidRPr="00F44D79">
        <w:t xml:space="preserve"> Agreement </w:t>
      </w:r>
      <w:r w:rsidR="0059672F" w:rsidRPr="00F44D79">
        <w:t>(</w:t>
      </w:r>
      <w:r w:rsidR="00582B0A" w:rsidRPr="00F44D79">
        <w:t xml:space="preserve">the </w:t>
      </w:r>
      <w:r w:rsidRPr="00F44D79">
        <w:rPr>
          <w:b/>
          <w:bCs/>
        </w:rPr>
        <w:t>Agreement</w:t>
      </w:r>
      <w:r w:rsidR="0059672F" w:rsidRPr="00F44D79">
        <w:t xml:space="preserve">) </w:t>
      </w:r>
      <w:r w:rsidR="00080E43" w:rsidRPr="00F44D79">
        <w:t>has been</w:t>
      </w:r>
      <w:r w:rsidRPr="00F44D79">
        <w:t xml:space="preserve"> </w:t>
      </w:r>
      <w:r w:rsidR="003E3D63" w:rsidRPr="00F44D79">
        <w:t>made</w:t>
      </w:r>
      <w:r w:rsidRPr="00F44D79">
        <w:t xml:space="preserve"> on </w:t>
      </w:r>
      <w:bookmarkStart w:id="0" w:name="Text9"/>
      <w:bookmarkStart w:id="1" w:name="_Ref180915307"/>
      <w:r w:rsidRPr="00F44D79">
        <w:fldChar w:fldCharType="begin">
          <w:ffData>
            <w:name w:val="Text34"/>
            <w:enabled/>
            <w:calcOnExit w:val="0"/>
            <w:textInput>
              <w:default w:val="[insert date]"/>
            </w:textInput>
          </w:ffData>
        </w:fldChar>
      </w:r>
      <w:bookmarkStart w:id="2" w:name="Text34"/>
      <w:r w:rsidRPr="00F44D79">
        <w:instrText xml:space="preserve"> FORMTEXT </w:instrText>
      </w:r>
      <w:r w:rsidRPr="00F44D79">
        <w:fldChar w:fldCharType="separate"/>
      </w:r>
      <w:r w:rsidR="003243FA" w:rsidRPr="00F44D79">
        <w:rPr>
          <w:noProof/>
        </w:rPr>
        <w:t>[insert date]</w:t>
      </w:r>
      <w:r w:rsidRPr="00F44D79">
        <w:fldChar w:fldCharType="end"/>
      </w:r>
      <w:bookmarkEnd w:id="2"/>
      <w:r w:rsidR="004D1DAC" w:rsidRPr="00F44D79">
        <w:t xml:space="preserve"> </w:t>
      </w:r>
      <w:r w:rsidR="009F75D6" w:rsidRPr="00F44D79">
        <w:t xml:space="preserve">(the </w:t>
      </w:r>
      <w:r w:rsidR="009F75D6" w:rsidRPr="00F44D79">
        <w:rPr>
          <w:b/>
          <w:bCs/>
        </w:rPr>
        <w:t>Effective Date</w:t>
      </w:r>
      <w:r w:rsidR="009F75D6" w:rsidRPr="00F44D79">
        <w:t xml:space="preserve">) </w:t>
      </w:r>
      <w:r w:rsidR="004D1DAC" w:rsidRPr="00F44D79">
        <w:t xml:space="preserve">by </w:t>
      </w:r>
      <w:r w:rsidRPr="00F44D79">
        <w:t>and between</w:t>
      </w:r>
    </w:p>
    <w:bookmarkStart w:id="3" w:name="_Hlk98689667"/>
    <w:bookmarkEnd w:id="0"/>
    <w:p w14:paraId="094728F4" w14:textId="1E8499B0" w:rsidR="004D1A0E" w:rsidRPr="00F44D79" w:rsidRDefault="00300173" w:rsidP="00CA4FFC">
      <w:r w:rsidRPr="00F44D79">
        <w:rPr>
          <w:b/>
          <w:bCs/>
        </w:rPr>
        <w:fldChar w:fldCharType="begin">
          <w:ffData>
            <w:name w:val="Text37"/>
            <w:enabled/>
            <w:calcOnExit w:val="0"/>
            <w:textInput>
              <w:default w:val="[insert name]"/>
            </w:textInput>
          </w:ffData>
        </w:fldChar>
      </w:r>
      <w:r w:rsidRPr="00F44D79">
        <w:rPr>
          <w:b/>
          <w:bCs/>
        </w:rPr>
        <w:instrText xml:space="preserve"> FORMTEXT </w:instrText>
      </w:r>
      <w:r w:rsidRPr="00F44D79">
        <w:rPr>
          <w:b/>
          <w:bCs/>
        </w:rPr>
      </w:r>
      <w:r w:rsidRPr="00F44D79">
        <w:rPr>
          <w:b/>
          <w:bCs/>
        </w:rPr>
        <w:fldChar w:fldCharType="separate"/>
      </w:r>
      <w:r w:rsidRPr="00F44D79">
        <w:rPr>
          <w:b/>
          <w:bCs/>
          <w:noProof/>
        </w:rPr>
        <w:t>[insert name]</w:t>
      </w:r>
      <w:r w:rsidRPr="00F44D79">
        <w:rPr>
          <w:b/>
          <w:bCs/>
        </w:rPr>
        <w:fldChar w:fldCharType="end"/>
      </w:r>
      <w:bookmarkEnd w:id="3"/>
      <w:r w:rsidR="0059672F" w:rsidRPr="00F44D79">
        <w:t>, registr</w:t>
      </w:r>
      <w:r w:rsidR="005D093D" w:rsidRPr="00F44D79">
        <w:t xml:space="preserve">y code </w:t>
      </w:r>
      <w:r w:rsidRPr="00F44D79">
        <w:fldChar w:fldCharType="begin">
          <w:ffData>
            <w:name w:val="Text38"/>
            <w:enabled/>
            <w:calcOnExit w:val="0"/>
            <w:textInput>
              <w:default w:val="[insert code]"/>
            </w:textInput>
          </w:ffData>
        </w:fldChar>
      </w:r>
      <w:r w:rsidRPr="00F44D79">
        <w:instrText xml:space="preserve"> FORMTEXT </w:instrText>
      </w:r>
      <w:r w:rsidRPr="00F44D79">
        <w:fldChar w:fldCharType="separate"/>
      </w:r>
      <w:r w:rsidRPr="00F44D79">
        <w:rPr>
          <w:noProof/>
        </w:rPr>
        <w:t>[insert code]</w:t>
      </w:r>
      <w:r w:rsidRPr="00F44D79">
        <w:fldChar w:fldCharType="end"/>
      </w:r>
      <w:r w:rsidR="0059672F" w:rsidRPr="00F44D79">
        <w:t>, a</w:t>
      </w:r>
      <w:r w:rsidR="005D093D" w:rsidRPr="00F44D79">
        <w:t>d</w:t>
      </w:r>
      <w:r w:rsidR="0059672F" w:rsidRPr="00F44D79">
        <w:t xml:space="preserve">dress </w:t>
      </w:r>
      <w:r w:rsidRPr="00F44D79">
        <w:fldChar w:fldCharType="begin">
          <w:ffData>
            <w:name w:val="Text39"/>
            <w:enabled/>
            <w:calcOnExit w:val="0"/>
            <w:textInput>
              <w:default w:val="[insert address]"/>
            </w:textInput>
          </w:ffData>
        </w:fldChar>
      </w:r>
      <w:r w:rsidRPr="00F44D79">
        <w:instrText xml:space="preserve"> FORMTEXT </w:instrText>
      </w:r>
      <w:r w:rsidRPr="00F44D79">
        <w:fldChar w:fldCharType="separate"/>
      </w:r>
      <w:r w:rsidRPr="00F44D79">
        <w:rPr>
          <w:noProof/>
        </w:rPr>
        <w:t>[insert address]</w:t>
      </w:r>
      <w:r w:rsidRPr="00F44D79">
        <w:fldChar w:fldCharType="end"/>
      </w:r>
      <w:r w:rsidR="0059672F" w:rsidRPr="00F44D79">
        <w:t xml:space="preserve">) </w:t>
      </w:r>
      <w:r w:rsidR="005D093D" w:rsidRPr="00F44D79">
        <w:t>represented by</w:t>
      </w:r>
      <w:r w:rsidR="0059672F" w:rsidRPr="00F44D79">
        <w:t xml:space="preserve"> </w:t>
      </w:r>
      <w:r w:rsidR="005D093D" w:rsidRPr="00F44D79">
        <w:fldChar w:fldCharType="begin">
          <w:ffData>
            <w:name w:val="Text35"/>
            <w:enabled/>
            <w:calcOnExit w:val="0"/>
            <w:textInput>
              <w:default w:val="[insert position]"/>
            </w:textInput>
          </w:ffData>
        </w:fldChar>
      </w:r>
      <w:bookmarkStart w:id="4" w:name="Text35"/>
      <w:r w:rsidR="005D093D" w:rsidRPr="00F44D79">
        <w:instrText xml:space="preserve"> FORMTEXT </w:instrText>
      </w:r>
      <w:r w:rsidR="005D093D" w:rsidRPr="00F44D79">
        <w:fldChar w:fldCharType="separate"/>
      </w:r>
      <w:r w:rsidR="003243FA" w:rsidRPr="00F44D79">
        <w:rPr>
          <w:noProof/>
        </w:rPr>
        <w:t>[insert position]</w:t>
      </w:r>
      <w:r w:rsidR="005D093D" w:rsidRPr="00F44D79">
        <w:fldChar w:fldCharType="end"/>
      </w:r>
      <w:bookmarkEnd w:id="4"/>
      <w:r w:rsidR="0059672F" w:rsidRPr="00F44D79">
        <w:t xml:space="preserve"> </w:t>
      </w:r>
      <w:bookmarkEnd w:id="1"/>
      <w:r w:rsidR="005D093D" w:rsidRPr="00F44D79">
        <w:fldChar w:fldCharType="begin">
          <w:ffData>
            <w:name w:val="Text36"/>
            <w:enabled/>
            <w:calcOnExit w:val="0"/>
            <w:textInput>
              <w:default w:val="[insert name]"/>
            </w:textInput>
          </w:ffData>
        </w:fldChar>
      </w:r>
      <w:bookmarkStart w:id="5" w:name="Text36"/>
      <w:r w:rsidR="005D093D" w:rsidRPr="00F44D79">
        <w:instrText xml:space="preserve"> FORMTEXT </w:instrText>
      </w:r>
      <w:r w:rsidR="005D093D" w:rsidRPr="00F44D79">
        <w:fldChar w:fldCharType="separate"/>
      </w:r>
      <w:r w:rsidR="003243FA" w:rsidRPr="00F44D79">
        <w:rPr>
          <w:noProof/>
        </w:rPr>
        <w:t>[insert name]</w:t>
      </w:r>
      <w:r w:rsidR="005D093D" w:rsidRPr="00F44D79">
        <w:fldChar w:fldCharType="end"/>
      </w:r>
      <w:bookmarkEnd w:id="5"/>
      <w:r w:rsidR="008C663A" w:rsidRPr="00F44D79">
        <w:t xml:space="preserve"> (the </w:t>
      </w:r>
      <w:r w:rsidR="00EE6273" w:rsidRPr="00F44D79">
        <w:rPr>
          <w:b/>
        </w:rPr>
        <w:t>Sponsor</w:t>
      </w:r>
      <w:r w:rsidR="008C663A" w:rsidRPr="00F44D79">
        <w:rPr>
          <w:bCs/>
        </w:rPr>
        <w:t>)</w:t>
      </w:r>
      <w:r w:rsidR="000004B2" w:rsidRPr="00F44D79">
        <w:t>,</w:t>
      </w:r>
    </w:p>
    <w:p w14:paraId="09FAD0EA" w14:textId="77777777" w:rsidR="0059672F" w:rsidRPr="00F44D79" w:rsidRDefault="005D093D" w:rsidP="00CA4FFC">
      <w:r w:rsidRPr="00F44D79">
        <w:t xml:space="preserve">and </w:t>
      </w:r>
    </w:p>
    <w:p w14:paraId="762D644A" w14:textId="6C38F777" w:rsidR="0059672F" w:rsidRPr="00F44D79" w:rsidRDefault="005D093D" w:rsidP="00CA4FFC">
      <w:r w:rsidRPr="00F44D79">
        <w:rPr>
          <w:b/>
          <w:bCs/>
        </w:rPr>
        <w:fldChar w:fldCharType="begin">
          <w:ffData>
            <w:name w:val="Text37"/>
            <w:enabled/>
            <w:calcOnExit w:val="0"/>
            <w:textInput>
              <w:default w:val="[insert name]"/>
            </w:textInput>
          </w:ffData>
        </w:fldChar>
      </w:r>
      <w:bookmarkStart w:id="6" w:name="Text37"/>
      <w:r w:rsidRPr="00F44D79">
        <w:rPr>
          <w:b/>
          <w:bCs/>
        </w:rPr>
        <w:instrText xml:space="preserve"> FORMTEXT </w:instrText>
      </w:r>
      <w:r w:rsidRPr="00F44D79">
        <w:rPr>
          <w:b/>
          <w:bCs/>
        </w:rPr>
      </w:r>
      <w:r w:rsidRPr="00F44D79">
        <w:rPr>
          <w:b/>
          <w:bCs/>
        </w:rPr>
        <w:fldChar w:fldCharType="separate"/>
      </w:r>
      <w:r w:rsidR="003243FA" w:rsidRPr="00F44D79">
        <w:rPr>
          <w:b/>
          <w:bCs/>
          <w:noProof/>
        </w:rPr>
        <w:t>[insert name]</w:t>
      </w:r>
      <w:r w:rsidRPr="00F44D79">
        <w:rPr>
          <w:b/>
          <w:bCs/>
        </w:rPr>
        <w:fldChar w:fldCharType="end"/>
      </w:r>
      <w:bookmarkEnd w:id="6"/>
      <w:r w:rsidRPr="00F44D79">
        <w:t xml:space="preserve">, </w:t>
      </w:r>
      <w:r w:rsidR="00BC1C41" w:rsidRPr="00F44D79">
        <w:t xml:space="preserve">registry </w:t>
      </w:r>
      <w:r w:rsidRPr="00F44D79">
        <w:t xml:space="preserve">code </w:t>
      </w:r>
      <w:r w:rsidRPr="00F44D79">
        <w:fldChar w:fldCharType="begin">
          <w:ffData>
            <w:name w:val="Text38"/>
            <w:enabled/>
            <w:calcOnExit w:val="0"/>
            <w:textInput>
              <w:default w:val="[insert code]"/>
            </w:textInput>
          </w:ffData>
        </w:fldChar>
      </w:r>
      <w:bookmarkStart w:id="7" w:name="Text38"/>
      <w:r w:rsidRPr="00F44D79">
        <w:instrText xml:space="preserve"> FORMTEXT </w:instrText>
      </w:r>
      <w:r w:rsidRPr="00F44D79">
        <w:fldChar w:fldCharType="separate"/>
      </w:r>
      <w:r w:rsidR="003243FA" w:rsidRPr="00F44D79">
        <w:rPr>
          <w:noProof/>
        </w:rPr>
        <w:t>[insert code]</w:t>
      </w:r>
      <w:r w:rsidRPr="00F44D79">
        <w:fldChar w:fldCharType="end"/>
      </w:r>
      <w:bookmarkEnd w:id="7"/>
      <w:r w:rsidRPr="00F44D79">
        <w:t xml:space="preserve">, address </w:t>
      </w:r>
      <w:r w:rsidRPr="00F44D79">
        <w:fldChar w:fldCharType="begin">
          <w:ffData>
            <w:name w:val="Text39"/>
            <w:enabled/>
            <w:calcOnExit w:val="0"/>
            <w:textInput>
              <w:default w:val="[insert address]"/>
            </w:textInput>
          </w:ffData>
        </w:fldChar>
      </w:r>
      <w:bookmarkStart w:id="8" w:name="Text39"/>
      <w:r w:rsidRPr="00F44D79">
        <w:instrText xml:space="preserve"> FORMTEXT </w:instrText>
      </w:r>
      <w:r w:rsidRPr="00F44D79">
        <w:fldChar w:fldCharType="separate"/>
      </w:r>
      <w:r w:rsidR="003243FA" w:rsidRPr="00F44D79">
        <w:rPr>
          <w:noProof/>
        </w:rPr>
        <w:t>[insert address]</w:t>
      </w:r>
      <w:r w:rsidRPr="00F44D79">
        <w:fldChar w:fldCharType="end"/>
      </w:r>
      <w:bookmarkEnd w:id="8"/>
      <w:r w:rsidR="00E60CCD" w:rsidRPr="00F44D79">
        <w:t xml:space="preserve">, </w:t>
      </w:r>
      <w:r w:rsidR="00BC1C41" w:rsidRPr="00F44D79">
        <w:t xml:space="preserve">represented by </w:t>
      </w:r>
      <w:r w:rsidR="00BC1C41" w:rsidRPr="00F44D79">
        <w:fldChar w:fldCharType="begin">
          <w:ffData>
            <w:name w:val="Text35"/>
            <w:enabled/>
            <w:calcOnExit w:val="0"/>
            <w:textInput>
              <w:default w:val="[insert position]"/>
            </w:textInput>
          </w:ffData>
        </w:fldChar>
      </w:r>
      <w:r w:rsidR="00BC1C41" w:rsidRPr="00F44D79">
        <w:instrText xml:space="preserve"> FORMTEXT </w:instrText>
      </w:r>
      <w:r w:rsidR="00BC1C41" w:rsidRPr="00F44D79">
        <w:fldChar w:fldCharType="separate"/>
      </w:r>
      <w:r w:rsidR="00BC1C41" w:rsidRPr="00F44D79">
        <w:rPr>
          <w:noProof/>
        </w:rPr>
        <w:t>[insert position]</w:t>
      </w:r>
      <w:r w:rsidR="00BC1C41" w:rsidRPr="00F44D79">
        <w:fldChar w:fldCharType="end"/>
      </w:r>
      <w:r w:rsidR="00BC1C41" w:rsidRPr="00F44D79">
        <w:t xml:space="preserve"> </w:t>
      </w:r>
      <w:r w:rsidR="00BC1C41" w:rsidRPr="00F44D79">
        <w:fldChar w:fldCharType="begin">
          <w:ffData>
            <w:name w:val="Text36"/>
            <w:enabled/>
            <w:calcOnExit w:val="0"/>
            <w:textInput>
              <w:default w:val="[insert name]"/>
            </w:textInput>
          </w:ffData>
        </w:fldChar>
      </w:r>
      <w:r w:rsidR="00BC1C41" w:rsidRPr="00F44D79">
        <w:instrText xml:space="preserve"> FORMTEXT </w:instrText>
      </w:r>
      <w:r w:rsidR="00BC1C41" w:rsidRPr="00F44D79">
        <w:fldChar w:fldCharType="separate"/>
      </w:r>
      <w:r w:rsidR="00BC1C41" w:rsidRPr="00F44D79">
        <w:rPr>
          <w:noProof/>
        </w:rPr>
        <w:t>[insert name]</w:t>
      </w:r>
      <w:r w:rsidR="00BC1C41" w:rsidRPr="00F44D79">
        <w:fldChar w:fldCharType="end"/>
      </w:r>
      <w:r w:rsidR="00BC1C41" w:rsidRPr="00F44D79">
        <w:t xml:space="preserve"> (the </w:t>
      </w:r>
      <w:r w:rsidR="00BC1C41" w:rsidRPr="00F44D79">
        <w:rPr>
          <w:b/>
        </w:rPr>
        <w:t>Organiser</w:t>
      </w:r>
      <w:r w:rsidR="00BC1C41" w:rsidRPr="00F44D79">
        <w:rPr>
          <w:bCs/>
        </w:rPr>
        <w:t>)</w:t>
      </w:r>
      <w:r w:rsidR="00EE6273" w:rsidRPr="00F44D79">
        <w:t>,</w:t>
      </w:r>
    </w:p>
    <w:p w14:paraId="466D6F6E" w14:textId="6846E6C4" w:rsidR="0059672F" w:rsidRPr="00F44D79" w:rsidRDefault="00080E43" w:rsidP="00CA4FFC">
      <w:r w:rsidRPr="00F44D79">
        <w:t>hereinafter jointly</w:t>
      </w:r>
      <w:r w:rsidR="005D093D" w:rsidRPr="00F44D79">
        <w:t xml:space="preserve"> referred to as the </w:t>
      </w:r>
      <w:r w:rsidR="005D093D" w:rsidRPr="00F44D79">
        <w:rPr>
          <w:b/>
          <w:bCs/>
        </w:rPr>
        <w:t xml:space="preserve">Parties </w:t>
      </w:r>
      <w:r w:rsidR="005D093D" w:rsidRPr="00F44D79">
        <w:t>and individually as a</w:t>
      </w:r>
      <w:r w:rsidRPr="00F44D79">
        <w:t>/the</w:t>
      </w:r>
      <w:r w:rsidR="005D093D" w:rsidRPr="00F44D79">
        <w:t xml:space="preserve"> </w:t>
      </w:r>
      <w:r w:rsidR="005D093D" w:rsidRPr="00F44D79">
        <w:rPr>
          <w:b/>
          <w:bCs/>
        </w:rPr>
        <w:t>Party</w:t>
      </w:r>
      <w:r w:rsidR="005D093D" w:rsidRPr="00F44D79">
        <w:t xml:space="preserve">, </w:t>
      </w:r>
    </w:p>
    <w:p w14:paraId="6F58B53C" w14:textId="2B5B9B69" w:rsidR="003F073A" w:rsidRPr="00F44D79" w:rsidRDefault="005D093D" w:rsidP="00CA4FFC">
      <w:pPr>
        <w:pStyle w:val="Preambleheading"/>
        <w:jc w:val="both"/>
        <w:rPr>
          <w:rFonts w:eastAsia="Calibri"/>
        </w:rPr>
      </w:pPr>
      <w:r w:rsidRPr="00F44D79">
        <w:rPr>
          <w:rFonts w:eastAsia="Calibri"/>
        </w:rPr>
        <w:t>WHEREAS</w:t>
      </w:r>
      <w:r w:rsidR="003F073A" w:rsidRPr="00F44D79">
        <w:rPr>
          <w:rFonts w:eastAsia="Calibri"/>
        </w:rPr>
        <w:t>:</w:t>
      </w:r>
    </w:p>
    <w:p w14:paraId="1C092796" w14:textId="453BE5E9" w:rsidR="005F02FB" w:rsidRPr="006F4FEE" w:rsidRDefault="00F0442A" w:rsidP="00CA4FFC">
      <w:pPr>
        <w:pStyle w:val="AB"/>
        <w:ind w:left="567" w:hanging="567"/>
        <w:jc w:val="both"/>
      </w:pPr>
      <w:r>
        <w:t>t</w:t>
      </w:r>
      <w:r w:rsidR="00751D45" w:rsidRPr="00F44D79">
        <w:t xml:space="preserve">he Organiser organises the </w:t>
      </w:r>
      <w:r w:rsidR="00FC67E1">
        <w:t>Tournament</w:t>
      </w:r>
      <w:r w:rsidR="00751D45" w:rsidRPr="00F44D79">
        <w:t xml:space="preserve"> </w:t>
      </w:r>
      <w:r w:rsidR="00CD4F3B">
        <w:t xml:space="preserve">which </w:t>
      </w:r>
      <w:r w:rsidR="00CD4F3B" w:rsidRPr="006F4FEE">
        <w:t>is expected</w:t>
      </w:r>
      <w:r w:rsidR="00BF3678" w:rsidRPr="006F4FEE">
        <w:t xml:space="preserve"> </w:t>
      </w:r>
      <w:r w:rsidR="00CD4F3B" w:rsidRPr="006F4FEE">
        <w:t>to attract an audienc</w:t>
      </w:r>
      <w:r w:rsidR="00044D66">
        <w:t>e and</w:t>
      </w:r>
    </w:p>
    <w:p w14:paraId="6A6DA2EF" w14:textId="6F5AC677" w:rsidR="00EE6273" w:rsidRDefault="00F0442A" w:rsidP="00CA4FFC">
      <w:pPr>
        <w:pStyle w:val="AB"/>
        <w:ind w:left="567" w:hanging="567"/>
        <w:jc w:val="both"/>
      </w:pPr>
      <w:r>
        <w:t>t</w:t>
      </w:r>
      <w:r w:rsidR="00751D45" w:rsidRPr="00F44D79">
        <w:t xml:space="preserve">he Sponsor </w:t>
      </w:r>
      <w:r w:rsidR="00CD4F3B">
        <w:t xml:space="preserve">is seeking to </w:t>
      </w:r>
      <w:r w:rsidR="00CC1387">
        <w:t xml:space="preserve">grow its business </w:t>
      </w:r>
      <w:r w:rsidR="00CD4F3B">
        <w:t xml:space="preserve">via the </w:t>
      </w:r>
      <w:r w:rsidR="00265C9E">
        <w:t>M</w:t>
      </w:r>
      <w:r w:rsidR="00CD4F3B">
        <w:t xml:space="preserve">arketing </w:t>
      </w:r>
      <w:r w:rsidR="00265C9E">
        <w:t>A</w:t>
      </w:r>
      <w:r w:rsidR="00CD4F3B">
        <w:t>ctivities to be carried out under this Agreement</w:t>
      </w:r>
      <w:r w:rsidR="00471E6B">
        <w:t>,</w:t>
      </w:r>
    </w:p>
    <w:p w14:paraId="3E70AD2D" w14:textId="7F07D06A" w:rsidR="00F00DC2" w:rsidRPr="00F44D79" w:rsidRDefault="005D093D" w:rsidP="00CA4FFC">
      <w:pPr>
        <w:pStyle w:val="Preambleheading"/>
        <w:jc w:val="both"/>
        <w:rPr>
          <w:rFonts w:eastAsia="Calibri"/>
        </w:rPr>
      </w:pPr>
      <w:r w:rsidRPr="00F44D79">
        <w:rPr>
          <w:rFonts w:eastAsia="Calibri"/>
        </w:rPr>
        <w:t>THE PARTIES THEREFORE AGREE AS FOLLOWS</w:t>
      </w:r>
      <w:r w:rsidR="003F073A" w:rsidRPr="00F44D79">
        <w:rPr>
          <w:rFonts w:eastAsia="Calibri"/>
        </w:rPr>
        <w:t>:</w:t>
      </w:r>
    </w:p>
    <w:p w14:paraId="380C4051" w14:textId="77777777" w:rsidR="0059672F" w:rsidRPr="00F44D79" w:rsidRDefault="005D093D" w:rsidP="00265C9E">
      <w:pPr>
        <w:pStyle w:val="1TASANDIPEALKIRI"/>
      </w:pPr>
      <w:bookmarkStart w:id="9" w:name="_Ref99549404"/>
      <w:bookmarkStart w:id="10" w:name="_Hlk66544636"/>
      <w:r w:rsidRPr="00F44D79">
        <w:t>definitions</w:t>
      </w:r>
      <w:bookmarkEnd w:id="9"/>
    </w:p>
    <w:p w14:paraId="490C2942" w14:textId="57B0B03E" w:rsidR="0059672F" w:rsidRPr="00F44D79" w:rsidRDefault="009554C9" w:rsidP="00CA4FFC">
      <w:bookmarkStart w:id="11" w:name="_Ref243888362"/>
      <w:r w:rsidRPr="00F44D79">
        <w:t>Capitalised terms used in th</w:t>
      </w:r>
      <w:r w:rsidR="00E2635B" w:rsidRPr="00F44D79">
        <w:t>e</w:t>
      </w:r>
      <w:r w:rsidRPr="00F44D79">
        <w:t xml:space="preserve"> Agreement have the meanings specified below</w:t>
      </w:r>
      <w:bookmarkEnd w:id="11"/>
      <w:r w:rsidR="00CD4F3B">
        <w:t>.</w:t>
      </w:r>
    </w:p>
    <w:p w14:paraId="145AD261" w14:textId="541C67EF" w:rsidR="00BA7971" w:rsidRPr="00F44D79" w:rsidRDefault="00BA7971" w:rsidP="00BB26A7">
      <w:pPr>
        <w:pStyle w:val="2tasanditekst"/>
      </w:pPr>
      <w:r w:rsidRPr="00F44D79">
        <w:rPr>
          <w:b/>
          <w:bCs/>
        </w:rPr>
        <w:t>‘</w:t>
      </w:r>
      <w:r w:rsidR="00FC67E1">
        <w:rPr>
          <w:b/>
          <w:bCs/>
        </w:rPr>
        <w:t>Tournament</w:t>
      </w:r>
      <w:r w:rsidRPr="00F44D79">
        <w:rPr>
          <w:b/>
          <w:bCs/>
        </w:rPr>
        <w:t>’</w:t>
      </w:r>
      <w:r w:rsidRPr="00F44D79">
        <w:t xml:space="preserve"> </w:t>
      </w:r>
      <w:r>
        <w:t>means e-</w:t>
      </w:r>
      <w:r w:rsidR="00FC67E1">
        <w:t xml:space="preserve">gaming </w:t>
      </w:r>
      <w:r>
        <w:t xml:space="preserve">competition </w:t>
      </w:r>
      <w:r w:rsidR="00FC67E1">
        <w:t xml:space="preserve">titled </w:t>
      </w:r>
      <w:r w:rsidR="00FC67E1">
        <w:fldChar w:fldCharType="begin">
          <w:ffData>
            <w:name w:val=""/>
            <w:enabled/>
            <w:calcOnExit w:val="0"/>
            <w:textInput>
              <w:default w:val="[insert name]"/>
            </w:textInput>
          </w:ffData>
        </w:fldChar>
      </w:r>
      <w:r w:rsidR="00FC67E1">
        <w:instrText xml:space="preserve"> FORMTEXT </w:instrText>
      </w:r>
      <w:r w:rsidR="00FC67E1">
        <w:fldChar w:fldCharType="separate"/>
      </w:r>
      <w:r w:rsidR="00FC67E1">
        <w:rPr>
          <w:noProof/>
        </w:rPr>
        <w:t>[insert name]</w:t>
      </w:r>
      <w:r w:rsidR="00FC67E1">
        <w:fldChar w:fldCharType="end"/>
      </w:r>
      <w:r w:rsidR="00FC67E1">
        <w:t xml:space="preserve"> organised by the Organiser in </w:t>
      </w:r>
      <w:r w:rsidR="00FC67E1">
        <w:fldChar w:fldCharType="begin">
          <w:ffData>
            <w:name w:val=""/>
            <w:enabled/>
            <w:calcOnExit w:val="0"/>
            <w:textInput>
              <w:default w:val="[insert city/town]"/>
            </w:textInput>
          </w:ffData>
        </w:fldChar>
      </w:r>
      <w:r w:rsidR="00FC67E1">
        <w:instrText xml:space="preserve"> FORMTEXT </w:instrText>
      </w:r>
      <w:r w:rsidR="00FC67E1">
        <w:fldChar w:fldCharType="separate"/>
      </w:r>
      <w:r w:rsidR="00FC67E1">
        <w:rPr>
          <w:noProof/>
        </w:rPr>
        <w:t>[insert city/town]</w:t>
      </w:r>
      <w:r w:rsidR="00FC67E1">
        <w:fldChar w:fldCharType="end"/>
      </w:r>
      <w:r w:rsidR="00FC67E1">
        <w:t xml:space="preserve"> in </w:t>
      </w:r>
      <w:r w:rsidR="00FC67E1">
        <w:fldChar w:fldCharType="begin">
          <w:ffData>
            <w:name w:val=""/>
            <w:enabled/>
            <w:calcOnExit w:val="0"/>
            <w:textInput>
              <w:default w:val="[insert country]"/>
            </w:textInput>
          </w:ffData>
        </w:fldChar>
      </w:r>
      <w:r w:rsidR="00FC67E1">
        <w:instrText xml:space="preserve"> FORMTEXT </w:instrText>
      </w:r>
      <w:r w:rsidR="00FC67E1">
        <w:fldChar w:fldCharType="separate"/>
      </w:r>
      <w:r w:rsidR="00FC67E1">
        <w:rPr>
          <w:noProof/>
        </w:rPr>
        <w:t>[insert country]</w:t>
      </w:r>
      <w:r w:rsidR="00FC67E1">
        <w:fldChar w:fldCharType="end"/>
      </w:r>
      <w:r w:rsidR="00FC67E1">
        <w:t xml:space="preserve"> on </w:t>
      </w:r>
      <w:r w:rsidR="00FC67E1" w:rsidRPr="00F44D79">
        <w:fldChar w:fldCharType="begin">
          <w:ffData>
            <w:name w:val="Text34"/>
            <w:enabled/>
            <w:calcOnExit w:val="0"/>
            <w:textInput>
              <w:default w:val="[insert date]"/>
            </w:textInput>
          </w:ffData>
        </w:fldChar>
      </w:r>
      <w:r w:rsidR="00FC67E1" w:rsidRPr="00F44D79">
        <w:instrText xml:space="preserve"> FORMTEXT </w:instrText>
      </w:r>
      <w:r w:rsidR="00FC67E1" w:rsidRPr="00F44D79">
        <w:fldChar w:fldCharType="separate"/>
      </w:r>
      <w:r w:rsidR="00FC67E1" w:rsidRPr="00F44D79">
        <w:rPr>
          <w:noProof/>
        </w:rPr>
        <w:t>[insert date]</w:t>
      </w:r>
      <w:r w:rsidR="00FC67E1" w:rsidRPr="00F44D79">
        <w:fldChar w:fldCharType="end"/>
      </w:r>
      <w:r w:rsidR="00FC67E1">
        <w:t xml:space="preserve">/from </w:t>
      </w:r>
      <w:r w:rsidR="00FC67E1" w:rsidRPr="00F44D79">
        <w:fldChar w:fldCharType="begin">
          <w:ffData>
            <w:name w:val="Text34"/>
            <w:enabled/>
            <w:calcOnExit w:val="0"/>
            <w:textInput>
              <w:default w:val="[insert date]"/>
            </w:textInput>
          </w:ffData>
        </w:fldChar>
      </w:r>
      <w:r w:rsidR="00FC67E1" w:rsidRPr="00F44D79">
        <w:instrText xml:space="preserve"> FORMTEXT </w:instrText>
      </w:r>
      <w:r w:rsidR="00FC67E1" w:rsidRPr="00F44D79">
        <w:fldChar w:fldCharType="separate"/>
      </w:r>
      <w:r w:rsidR="00FC67E1" w:rsidRPr="00F44D79">
        <w:rPr>
          <w:noProof/>
        </w:rPr>
        <w:t>[insert date]</w:t>
      </w:r>
      <w:r w:rsidR="00FC67E1" w:rsidRPr="00F44D79">
        <w:fldChar w:fldCharType="end"/>
      </w:r>
      <w:r w:rsidR="00FC67E1">
        <w:t xml:space="preserve"> to </w:t>
      </w:r>
      <w:r w:rsidR="00FC67E1" w:rsidRPr="00F44D79">
        <w:fldChar w:fldCharType="begin">
          <w:ffData>
            <w:name w:val="Text34"/>
            <w:enabled/>
            <w:calcOnExit w:val="0"/>
            <w:textInput>
              <w:default w:val="[insert date]"/>
            </w:textInput>
          </w:ffData>
        </w:fldChar>
      </w:r>
      <w:r w:rsidR="00FC67E1" w:rsidRPr="00F44D79">
        <w:instrText xml:space="preserve"> FORMTEXT </w:instrText>
      </w:r>
      <w:r w:rsidR="00FC67E1" w:rsidRPr="00F44D79">
        <w:fldChar w:fldCharType="separate"/>
      </w:r>
      <w:r w:rsidR="00FC67E1" w:rsidRPr="00F44D79">
        <w:rPr>
          <w:noProof/>
        </w:rPr>
        <w:t>[insert date]</w:t>
      </w:r>
      <w:r w:rsidR="00FC67E1" w:rsidRPr="00F44D79">
        <w:fldChar w:fldCharType="end"/>
      </w:r>
      <w:r w:rsidR="00265C9E">
        <w:t>.</w:t>
      </w:r>
    </w:p>
    <w:p w14:paraId="75D0A371" w14:textId="58D40361" w:rsidR="00760D10" w:rsidRDefault="0062312D" w:rsidP="00BB26A7">
      <w:pPr>
        <w:pStyle w:val="2tasanditekst"/>
      </w:pPr>
      <w:r w:rsidRPr="00F44D79">
        <w:rPr>
          <w:b/>
          <w:bCs/>
        </w:rPr>
        <w:t>‘</w:t>
      </w:r>
      <w:r w:rsidR="00760D10" w:rsidRPr="00F44D79">
        <w:rPr>
          <w:b/>
          <w:bCs/>
        </w:rPr>
        <w:t>Sponsorship</w:t>
      </w:r>
      <w:r w:rsidRPr="00F44D79">
        <w:rPr>
          <w:b/>
          <w:bCs/>
        </w:rPr>
        <w:t>’</w:t>
      </w:r>
      <w:r w:rsidR="00760D10" w:rsidRPr="00F44D79">
        <w:t xml:space="preserve"> means </w:t>
      </w:r>
      <w:r w:rsidR="00760D10" w:rsidRPr="00835995">
        <w:t xml:space="preserve">the </w:t>
      </w:r>
      <w:r w:rsidR="00760D10" w:rsidRPr="00265C9E">
        <w:t xml:space="preserve">support </w:t>
      </w:r>
      <w:r w:rsidR="00760D10" w:rsidRPr="00835995">
        <w:t xml:space="preserve">in </w:t>
      </w:r>
      <w:r w:rsidR="008122C4" w:rsidRPr="00835995">
        <w:t xml:space="preserve">the form of money, things </w:t>
      </w:r>
      <w:r w:rsidR="008122C4" w:rsidRPr="00265C9E">
        <w:t xml:space="preserve">or </w:t>
      </w:r>
      <w:r w:rsidR="008122C4" w:rsidRPr="00835995">
        <w:t xml:space="preserve">services </w:t>
      </w:r>
      <w:r w:rsidR="00760D10" w:rsidRPr="00835995">
        <w:t>provided</w:t>
      </w:r>
      <w:r w:rsidR="00760D10" w:rsidRPr="00F44D79">
        <w:t xml:space="preserve"> to the Organiser by the Sponsor</w:t>
      </w:r>
      <w:r w:rsidR="00D5630C">
        <w:t xml:space="preserve"> as set out </w:t>
      </w:r>
      <w:r w:rsidR="008122C4">
        <w:t>in greater detail in clause</w:t>
      </w:r>
      <w:r w:rsidR="006060AE">
        <w:t xml:space="preserve"> </w:t>
      </w:r>
      <w:r w:rsidR="008122C4">
        <w:fldChar w:fldCharType="begin"/>
      </w:r>
      <w:r w:rsidR="008122C4">
        <w:instrText xml:space="preserve"> REF _Ref104532874 \r \h </w:instrText>
      </w:r>
      <w:r w:rsidR="008122C4">
        <w:fldChar w:fldCharType="separate"/>
      </w:r>
      <w:r w:rsidR="00BC6926">
        <w:t>5.1</w:t>
      </w:r>
      <w:r w:rsidR="008122C4">
        <w:fldChar w:fldCharType="end"/>
      </w:r>
      <w:r w:rsidR="008122C4">
        <w:t>.</w:t>
      </w:r>
    </w:p>
    <w:p w14:paraId="36002423" w14:textId="0989DE9A" w:rsidR="00BA7971" w:rsidRPr="00F44D79" w:rsidRDefault="00BA7971" w:rsidP="00BB26A7">
      <w:pPr>
        <w:pStyle w:val="2tasanditekst"/>
      </w:pPr>
      <w:r>
        <w:rPr>
          <w:b/>
          <w:bCs/>
        </w:rPr>
        <w:t xml:space="preserve">‘Marketing Activities’ </w:t>
      </w:r>
      <w:r>
        <w:t xml:space="preserve">means the activities set out in </w:t>
      </w:r>
      <w:r w:rsidRPr="00BA7971">
        <w:rPr>
          <w:b/>
          <w:bCs/>
        </w:rPr>
        <w:t xml:space="preserve">Annex </w:t>
      </w:r>
      <w:r w:rsidR="00FC67E1">
        <w:rPr>
          <w:b/>
          <w:bCs/>
        </w:rPr>
        <w:t>1</w:t>
      </w:r>
      <w:r w:rsidR="00FC67E1">
        <w:t xml:space="preserve"> </w:t>
      </w:r>
      <w:r>
        <w:t>to the Agreement.</w:t>
      </w:r>
    </w:p>
    <w:p w14:paraId="11BBE7F1" w14:textId="5E9B34B1" w:rsidR="008C3C17" w:rsidRPr="00F44D79" w:rsidRDefault="00E60CCD" w:rsidP="00265C9E">
      <w:pPr>
        <w:pStyle w:val="1TASANDIPEALKIRI"/>
      </w:pPr>
      <w:bookmarkStart w:id="12" w:name="_Ref94708678"/>
      <w:bookmarkEnd w:id="10"/>
      <w:r w:rsidRPr="00F44D79">
        <w:t>subject matter of the agreement</w:t>
      </w:r>
    </w:p>
    <w:p w14:paraId="58EB26F7" w14:textId="77777777" w:rsidR="005522DE" w:rsidRDefault="007C3DAF" w:rsidP="005522DE">
      <w:pPr>
        <w:pStyle w:val="2tasanditekst"/>
      </w:pPr>
      <w:bookmarkStart w:id="13" w:name="_Ref96805411"/>
      <w:r w:rsidRPr="00F44D79">
        <w:t>S</w:t>
      </w:r>
      <w:r w:rsidR="00AF60DB" w:rsidRPr="00F44D79">
        <w:t xml:space="preserve">ubject to the terms and conditions set out </w:t>
      </w:r>
      <w:r w:rsidR="00FF655B" w:rsidRPr="00F44D79">
        <w:t>herein</w:t>
      </w:r>
      <w:r w:rsidR="00AF60DB" w:rsidRPr="00F44D79">
        <w:t>,</w:t>
      </w:r>
      <w:bookmarkEnd w:id="13"/>
      <w:r w:rsidR="00FF655B" w:rsidRPr="00F44D79">
        <w:t xml:space="preserve"> the </w:t>
      </w:r>
      <w:r w:rsidR="00BC1C41" w:rsidRPr="00F44D79">
        <w:t>Sponsor</w:t>
      </w:r>
      <w:r w:rsidR="00760D10" w:rsidRPr="00F44D79">
        <w:t xml:space="preserve"> </w:t>
      </w:r>
      <w:r w:rsidR="008933F7" w:rsidRPr="00F44D79">
        <w:t>provides the</w:t>
      </w:r>
      <w:r w:rsidR="00B0622C" w:rsidRPr="00F44D79">
        <w:t xml:space="preserve"> Organiser with the</w:t>
      </w:r>
      <w:r w:rsidR="008933F7" w:rsidRPr="00F44D79">
        <w:t xml:space="preserve"> Sponsorship and</w:t>
      </w:r>
      <w:r w:rsidR="00EE6273" w:rsidRPr="00F44D79">
        <w:t xml:space="preserve"> the Organiser </w:t>
      </w:r>
      <w:r w:rsidR="008933F7" w:rsidRPr="00F44D79">
        <w:t xml:space="preserve">carries out </w:t>
      </w:r>
      <w:r w:rsidR="00CC1387">
        <w:t xml:space="preserve">and/or enables </w:t>
      </w:r>
      <w:r w:rsidR="00BA7971">
        <w:t>M</w:t>
      </w:r>
      <w:r w:rsidR="00AC7C24" w:rsidRPr="00F44D79">
        <w:t xml:space="preserve">arketing </w:t>
      </w:r>
      <w:r w:rsidR="00BA7971">
        <w:t>A</w:t>
      </w:r>
      <w:r w:rsidR="008933F7" w:rsidRPr="00F44D79">
        <w:t xml:space="preserve">ctivities in relation to the </w:t>
      </w:r>
      <w:r w:rsidR="00FC67E1">
        <w:t>Tournament</w:t>
      </w:r>
      <w:r w:rsidR="008933F7" w:rsidRPr="00F44D79">
        <w:t xml:space="preserve"> to promote </w:t>
      </w:r>
      <w:r w:rsidR="00AC7C24" w:rsidRPr="00F44D79">
        <w:t>the Sponsor</w:t>
      </w:r>
      <w:r w:rsidR="00CC1387">
        <w:t xml:space="preserve">’s </w:t>
      </w:r>
      <w:r w:rsidR="00CC1387">
        <w:fldChar w:fldCharType="begin">
          <w:ffData>
            <w:name w:val=""/>
            <w:enabled/>
            <w:calcOnExit w:val="0"/>
            <w:textInput>
              <w:default w:val="[insert brand/product/service]"/>
            </w:textInput>
          </w:ffData>
        </w:fldChar>
      </w:r>
      <w:r w:rsidR="00CC1387">
        <w:instrText xml:space="preserve"> FORMTEXT </w:instrText>
      </w:r>
      <w:r w:rsidR="00CC1387">
        <w:fldChar w:fldCharType="separate"/>
      </w:r>
      <w:r w:rsidR="00CC1387">
        <w:rPr>
          <w:noProof/>
        </w:rPr>
        <w:t>[insert brand/product/service]</w:t>
      </w:r>
      <w:r w:rsidR="00CC1387">
        <w:fldChar w:fldCharType="end"/>
      </w:r>
      <w:r w:rsidR="00AC7C24" w:rsidRPr="00F44D79">
        <w:t>.</w:t>
      </w:r>
    </w:p>
    <w:p w14:paraId="71CC02EF" w14:textId="2E8F1D10" w:rsidR="005522DE" w:rsidRPr="008B4F2F" w:rsidRDefault="005522DE" w:rsidP="005522DE">
      <w:pPr>
        <w:pStyle w:val="2tasanditekst"/>
      </w:pPr>
      <w:r>
        <w:t>[</w:t>
      </w:r>
      <w:r w:rsidR="005341A2">
        <w:rPr>
          <w:i/>
          <w:iCs/>
        </w:rPr>
        <w:t>To be used only i</w:t>
      </w:r>
      <w:r w:rsidRPr="005341A2">
        <w:rPr>
          <w:i/>
          <w:iCs/>
        </w:rPr>
        <w:t>n</w:t>
      </w:r>
      <w:r>
        <w:rPr>
          <w:i/>
          <w:iCs/>
        </w:rPr>
        <w:t xml:space="preserve"> the case of exclusive sponsorship: </w:t>
      </w:r>
      <w:r w:rsidRPr="005341A2">
        <w:rPr>
          <w:i/>
          <w:iCs/>
        </w:rPr>
        <w:t>The Organiser will not have any other sponsorship agreement or similar arrangement</w:t>
      </w:r>
      <w:r w:rsidR="00471E6B" w:rsidRPr="005341A2">
        <w:rPr>
          <w:i/>
          <w:iCs/>
        </w:rPr>
        <w:t xml:space="preserve"> in relation to the Tournament </w:t>
      </w:r>
      <w:r w:rsidRPr="005341A2">
        <w:rPr>
          <w:i/>
          <w:iCs/>
        </w:rPr>
        <w:t xml:space="preserve">with any </w:t>
      </w:r>
      <w:r w:rsidR="00471E6B" w:rsidRPr="005341A2">
        <w:rPr>
          <w:i/>
          <w:iCs/>
        </w:rPr>
        <w:t xml:space="preserve">competitor of </w:t>
      </w:r>
      <w:r w:rsidRPr="005341A2">
        <w:rPr>
          <w:i/>
          <w:iCs/>
        </w:rPr>
        <w:t xml:space="preserve">the Sponsor </w:t>
      </w:r>
      <w:r w:rsidR="00471E6B" w:rsidRPr="005341A2">
        <w:rPr>
          <w:i/>
          <w:iCs/>
        </w:rPr>
        <w:t>i.e., any undertaking participating in the same market of goods and/or services as the Sponsor [if necessary, specify the goods/services]</w:t>
      </w:r>
      <w:r w:rsidRPr="00471E6B">
        <w:rPr>
          <w:i/>
          <w:iCs/>
        </w:rPr>
        <w:t>.</w:t>
      </w:r>
      <w:r>
        <w:t>]</w:t>
      </w:r>
    </w:p>
    <w:p w14:paraId="5790EFAA" w14:textId="68B73414" w:rsidR="00FE49B6" w:rsidRPr="00F44D79" w:rsidRDefault="00265C9E" w:rsidP="00265C9E">
      <w:pPr>
        <w:pStyle w:val="1TASANDIPEALKIRI"/>
      </w:pPr>
      <w:r>
        <w:t>TOURNAMENT</w:t>
      </w:r>
    </w:p>
    <w:p w14:paraId="1F029488" w14:textId="45CCC7C5" w:rsidR="00265C9E" w:rsidRDefault="00B0622C" w:rsidP="00265C9E">
      <w:pPr>
        <w:pStyle w:val="2tasanditekst"/>
      </w:pPr>
      <w:r w:rsidRPr="00F44D79">
        <w:t>The Organiser</w:t>
      </w:r>
      <w:r w:rsidR="008122C4">
        <w:t xml:space="preserve"> </w:t>
      </w:r>
      <w:r w:rsidR="008122C4" w:rsidRPr="008122C4">
        <w:t>does not have the right to make substantial changes to</w:t>
      </w:r>
      <w:r w:rsidR="00EF311D">
        <w:t xml:space="preserve"> or cancel or postpone</w:t>
      </w:r>
      <w:r w:rsidR="008122C4" w:rsidRPr="008122C4">
        <w:t xml:space="preserve"> the </w:t>
      </w:r>
      <w:r w:rsidR="00FC67E1">
        <w:t>Tournament</w:t>
      </w:r>
      <w:r w:rsidR="008122C4">
        <w:t xml:space="preserve"> </w:t>
      </w:r>
      <w:r w:rsidR="008122C4" w:rsidRPr="004F426A">
        <w:t>without the Sponsor’s consent</w:t>
      </w:r>
      <w:r w:rsidR="00F00DC2" w:rsidRPr="004F426A">
        <w:t>.</w:t>
      </w:r>
      <w:r w:rsidR="00EF311D" w:rsidRPr="004F426A">
        <w:t xml:space="preserve"> </w:t>
      </w:r>
      <w:r w:rsidR="00F00DC2" w:rsidRPr="004F426A">
        <w:t xml:space="preserve">If the </w:t>
      </w:r>
      <w:r w:rsidR="00751D45" w:rsidRPr="004F426A">
        <w:t xml:space="preserve">Organiser changes the </w:t>
      </w:r>
      <w:r w:rsidR="00FC67E1" w:rsidRPr="004F426A">
        <w:t>Tournament</w:t>
      </w:r>
      <w:r w:rsidR="00F00DC2" w:rsidRPr="004F426A">
        <w:t xml:space="preserve"> to a substantial extent</w:t>
      </w:r>
      <w:r w:rsidR="00EF311D" w:rsidRPr="004F426A">
        <w:t xml:space="preserve"> or cancels or postpones it</w:t>
      </w:r>
      <w:r w:rsidR="008122C4" w:rsidRPr="004F426A">
        <w:t xml:space="preserve"> without the Sponsor’s </w:t>
      </w:r>
      <w:r w:rsidR="00EF311D" w:rsidRPr="004F426A">
        <w:t xml:space="preserve">prior </w:t>
      </w:r>
      <w:r w:rsidR="008122C4" w:rsidRPr="004F426A">
        <w:t>consent</w:t>
      </w:r>
      <w:r w:rsidR="006D6E61" w:rsidRPr="00265C9E">
        <w:t xml:space="preserve">, it </w:t>
      </w:r>
      <w:r w:rsidR="008C454D" w:rsidRPr="00265C9E">
        <w:t>is</w:t>
      </w:r>
      <w:r w:rsidR="00751D45" w:rsidRPr="00265C9E">
        <w:t xml:space="preserve"> </w:t>
      </w:r>
      <w:r w:rsidR="008C454D" w:rsidRPr="00265C9E">
        <w:t>deemed a fundamental breach of the Agreement, which entitles</w:t>
      </w:r>
      <w:r w:rsidR="00F00DC2" w:rsidRPr="00265C9E">
        <w:t xml:space="preserve"> the Sponsor to withdraw from the Agreement</w:t>
      </w:r>
      <w:r w:rsidR="00EF311D" w:rsidRPr="004F426A">
        <w:t>.</w:t>
      </w:r>
      <w:r w:rsidR="00265C9E" w:rsidRPr="00265C9E">
        <w:t xml:space="preserve"> </w:t>
      </w:r>
    </w:p>
    <w:p w14:paraId="436573A9" w14:textId="77777777" w:rsidR="00F00DC2" w:rsidRPr="00F44D79" w:rsidRDefault="00F00DC2" w:rsidP="005522DE">
      <w:pPr>
        <w:pStyle w:val="1TASANDIPEALKIRI"/>
      </w:pPr>
      <w:bookmarkStart w:id="14" w:name="_Ref99621170"/>
      <w:r w:rsidRPr="00F44D79">
        <w:t>Marketing activities</w:t>
      </w:r>
      <w:bookmarkEnd w:id="14"/>
    </w:p>
    <w:p w14:paraId="049430EE" w14:textId="57DE4EEA" w:rsidR="003F6945" w:rsidRPr="00F44D79" w:rsidRDefault="008D791D" w:rsidP="00BB26A7">
      <w:pPr>
        <w:pStyle w:val="2tasanditekst"/>
      </w:pPr>
      <w:r w:rsidRPr="00F44D79">
        <w:t xml:space="preserve">The Organiser </w:t>
      </w:r>
      <w:r w:rsidR="003F6945">
        <w:t xml:space="preserve">carries out the </w:t>
      </w:r>
      <w:r w:rsidR="00BA7971">
        <w:t>M</w:t>
      </w:r>
      <w:r w:rsidR="003F6945">
        <w:t xml:space="preserve">arketing </w:t>
      </w:r>
      <w:r w:rsidR="00BA7971">
        <w:t>A</w:t>
      </w:r>
      <w:r w:rsidR="003F6945">
        <w:t xml:space="preserve">ctivities </w:t>
      </w:r>
      <w:r w:rsidR="006D6E61">
        <w:t>as</w:t>
      </w:r>
      <w:r w:rsidR="003F6945">
        <w:t xml:space="preserve"> </w:t>
      </w:r>
      <w:r w:rsidR="006D6E61">
        <w:t xml:space="preserve">set out in </w:t>
      </w:r>
      <w:r w:rsidR="00416523" w:rsidRPr="006D6E61">
        <w:rPr>
          <w:b/>
          <w:bCs/>
        </w:rPr>
        <w:t xml:space="preserve">Annex </w:t>
      </w:r>
      <w:r w:rsidR="00FC67E1">
        <w:rPr>
          <w:b/>
          <w:bCs/>
        </w:rPr>
        <w:t>1</w:t>
      </w:r>
      <w:r w:rsidR="008C48F3">
        <w:t>.</w:t>
      </w:r>
    </w:p>
    <w:p w14:paraId="43C37A06" w14:textId="73F89656" w:rsidR="0062312D" w:rsidRPr="00F44D79" w:rsidRDefault="00BA7971" w:rsidP="00BB26A7">
      <w:pPr>
        <w:pStyle w:val="2tasanditekst"/>
      </w:pPr>
      <w:r>
        <w:t>The Organiser ensures that the Marketing Activities as well as a</w:t>
      </w:r>
      <w:r w:rsidR="0062312D" w:rsidRPr="00F44D79">
        <w:t>dvertising materials</w:t>
      </w:r>
      <w:r>
        <w:t xml:space="preserve"> and</w:t>
      </w:r>
      <w:r w:rsidR="0062312D" w:rsidRPr="00F44D79">
        <w:t xml:space="preserve"> information </w:t>
      </w:r>
      <w:r>
        <w:t xml:space="preserve">used for the purposes of the Marketing Activities </w:t>
      </w:r>
      <w:proofErr w:type="gramStart"/>
      <w:r>
        <w:t xml:space="preserve">are </w:t>
      </w:r>
      <w:r w:rsidR="0062312D" w:rsidRPr="00F44D79">
        <w:t>in compliance with</w:t>
      </w:r>
      <w:proofErr w:type="gramEnd"/>
      <w:r w:rsidR="0062312D" w:rsidRPr="00F44D79">
        <w:t xml:space="preserve"> the </w:t>
      </w:r>
      <w:r>
        <w:lastRenderedPageBreak/>
        <w:t xml:space="preserve">applicable </w:t>
      </w:r>
      <w:r w:rsidR="0062312D" w:rsidRPr="00F44D79">
        <w:t>laws</w:t>
      </w:r>
      <w:r>
        <w:t xml:space="preserve">. The Organiser may refrain from carrying out of Marketing Activities </w:t>
      </w:r>
      <w:r w:rsidR="0056646F">
        <w:t xml:space="preserve">that may not </w:t>
      </w:r>
      <w:proofErr w:type="gramStart"/>
      <w:r w:rsidR="0056646F">
        <w:t>be</w:t>
      </w:r>
      <w:r>
        <w:t xml:space="preserve"> in compliance with</w:t>
      </w:r>
      <w:proofErr w:type="gramEnd"/>
      <w:r>
        <w:t xml:space="preserve"> applicable laws</w:t>
      </w:r>
      <w:r w:rsidR="0062312D" w:rsidRPr="00F44D79">
        <w:t>.</w:t>
      </w:r>
    </w:p>
    <w:p w14:paraId="5AF00A6C" w14:textId="77777777" w:rsidR="005522DE" w:rsidRDefault="00D0088C" w:rsidP="005522DE">
      <w:pPr>
        <w:pStyle w:val="2tasanditekst"/>
      </w:pPr>
      <w:r w:rsidRPr="00F44D79">
        <w:t xml:space="preserve">The Organiser’s authorised representative(s) must be available </w:t>
      </w:r>
      <w:r w:rsidR="00416523">
        <w:t xml:space="preserve">to </w:t>
      </w:r>
      <w:r w:rsidRPr="00F44D79">
        <w:t xml:space="preserve">and cooperate with the Sponsor in preparations for the </w:t>
      </w:r>
      <w:r w:rsidR="00FC67E1">
        <w:t>Tournament</w:t>
      </w:r>
      <w:r w:rsidRPr="00F44D79">
        <w:t>.</w:t>
      </w:r>
      <w:r w:rsidR="005522DE" w:rsidRPr="005522DE">
        <w:t xml:space="preserve"> </w:t>
      </w:r>
    </w:p>
    <w:p w14:paraId="1577A210" w14:textId="2CF3CA02" w:rsidR="005522DE" w:rsidRDefault="005522DE" w:rsidP="005522DE">
      <w:pPr>
        <w:pStyle w:val="2tasanditekst"/>
      </w:pPr>
      <w:r w:rsidRPr="00F44D79">
        <w:t xml:space="preserve">The Sponsor is not required to advertise or promote the </w:t>
      </w:r>
      <w:r>
        <w:t>Tournament</w:t>
      </w:r>
      <w:r w:rsidRPr="00F44D79">
        <w:t>, but the Sponsor may do so at its own discretion.</w:t>
      </w:r>
    </w:p>
    <w:p w14:paraId="3BF3C6B1" w14:textId="77777777" w:rsidR="00471E6B" w:rsidRPr="00F44D79" w:rsidRDefault="00471E6B" w:rsidP="00471E6B">
      <w:pPr>
        <w:pStyle w:val="2tasanditekst"/>
      </w:pPr>
      <w:r w:rsidRPr="00F44D79">
        <w:t xml:space="preserve">The Sponsor </w:t>
      </w:r>
      <w:r>
        <w:t>has the right</w:t>
      </w:r>
      <w:r w:rsidRPr="00F44D79">
        <w:t xml:space="preserve"> to take part in the </w:t>
      </w:r>
      <w:r>
        <w:fldChar w:fldCharType="begin">
          <w:ffData>
            <w:name w:val=""/>
            <w:enabled/>
            <w:calcOnExit w:val="0"/>
            <w:textInput>
              <w:default w:val="[opening/award]"/>
            </w:textInput>
          </w:ffData>
        </w:fldChar>
      </w:r>
      <w:r>
        <w:instrText xml:space="preserve"> FORMTEXT </w:instrText>
      </w:r>
      <w:r>
        <w:fldChar w:fldCharType="separate"/>
      </w:r>
      <w:r>
        <w:rPr>
          <w:noProof/>
        </w:rPr>
        <w:t>[opening/award]</w:t>
      </w:r>
      <w:r>
        <w:fldChar w:fldCharType="end"/>
      </w:r>
      <w:r>
        <w:t xml:space="preserve"> ceremony of the Tournament.</w:t>
      </w:r>
    </w:p>
    <w:p w14:paraId="2DCC6605" w14:textId="77777777" w:rsidR="005522DE" w:rsidRDefault="005522DE" w:rsidP="005522DE">
      <w:pPr>
        <w:pStyle w:val="2tasanditekst"/>
      </w:pPr>
      <w:r w:rsidRPr="0056646F">
        <w:t>Subject to the approval of the owner of the venue</w:t>
      </w:r>
      <w:r>
        <w:t xml:space="preserve"> of the Tournament and at the request of the Sponsor,</w:t>
      </w:r>
      <w:r w:rsidRPr="0056646F">
        <w:t xml:space="preserve"> </w:t>
      </w:r>
      <w:r>
        <w:t>t</w:t>
      </w:r>
      <w:r w:rsidRPr="009F782E">
        <w:t>he Or</w:t>
      </w:r>
      <w:r>
        <w:t>g</w:t>
      </w:r>
      <w:r w:rsidRPr="009F782E">
        <w:t>aniser</w:t>
      </w:r>
      <w:r>
        <w:t xml:space="preserve">: </w:t>
      </w:r>
    </w:p>
    <w:p w14:paraId="116E662E" w14:textId="24298C4E" w:rsidR="005522DE" w:rsidRDefault="005522DE" w:rsidP="005522DE">
      <w:pPr>
        <w:pStyle w:val="3tasanditekst"/>
      </w:pPr>
      <w:r w:rsidRPr="009F782E">
        <w:t>enable</w:t>
      </w:r>
      <w:r>
        <w:t>s</w:t>
      </w:r>
      <w:r w:rsidRPr="009F782E">
        <w:t xml:space="preserve"> the </w:t>
      </w:r>
      <w:r>
        <w:t xml:space="preserve">Sponsor </w:t>
      </w:r>
      <w:r w:rsidRPr="005522DE">
        <w:t xml:space="preserve">to hold receptions in connection with the </w:t>
      </w:r>
      <w:r>
        <w:t>Tournament</w:t>
      </w:r>
      <w:r w:rsidRPr="005522DE">
        <w:t xml:space="preserve"> for the purpose of entertaining clients, retailers, </w:t>
      </w:r>
      <w:r>
        <w:t>T</w:t>
      </w:r>
      <w:r w:rsidRPr="009F782E">
        <w:t>ournament</w:t>
      </w:r>
      <w:r w:rsidRPr="005522DE">
        <w:t xml:space="preserve"> winners, </w:t>
      </w:r>
      <w:r>
        <w:t>T</w:t>
      </w:r>
      <w:r w:rsidRPr="009F782E">
        <w:t>ournament</w:t>
      </w:r>
      <w:r w:rsidRPr="005522DE">
        <w:t xml:space="preserve"> participants, etc. at the venue</w:t>
      </w:r>
      <w:r>
        <w:t>. At the request of the Sponsor, t</w:t>
      </w:r>
      <w:r w:rsidRPr="005522DE">
        <w:t>he Organiser is required to participate in these receptions</w:t>
      </w:r>
      <w:r>
        <w:t>; and</w:t>
      </w:r>
    </w:p>
    <w:p w14:paraId="29910499" w14:textId="244F4DF5" w:rsidR="005522DE" w:rsidRPr="005522DE" w:rsidRDefault="005522DE" w:rsidP="005522DE">
      <w:pPr>
        <w:pStyle w:val="3tasanditekst"/>
      </w:pPr>
      <w:r w:rsidRPr="005522DE">
        <w:t>makes every reasonable effort to provide the Sponsor with venue signage and to enable the Sponsor to sell and distribute its products and/or services at the venue in accordance with the rules of the venue</w:t>
      </w:r>
      <w:r w:rsidRPr="0056646F">
        <w:t>.</w:t>
      </w:r>
    </w:p>
    <w:p w14:paraId="27323E83" w14:textId="61CD4319" w:rsidR="00FE49B6" w:rsidRPr="00F44D79" w:rsidRDefault="00FE49B6" w:rsidP="005522DE">
      <w:pPr>
        <w:pStyle w:val="1TASANDIPEALKIRI"/>
      </w:pPr>
      <w:r w:rsidRPr="00F44D79">
        <w:t>SPONSORSHIP</w:t>
      </w:r>
    </w:p>
    <w:p w14:paraId="44BB8723" w14:textId="59CB93FE" w:rsidR="00FB45A0" w:rsidRPr="005341A2" w:rsidRDefault="00ED1BE4" w:rsidP="00BB26A7">
      <w:pPr>
        <w:pStyle w:val="2tasanditekst"/>
        <w:rPr>
          <w:i/>
          <w:iCs/>
        </w:rPr>
      </w:pPr>
      <w:bookmarkStart w:id="15" w:name="_Ref104532874"/>
      <w:r w:rsidRPr="00F44D79">
        <w:t xml:space="preserve">For the </w:t>
      </w:r>
      <w:r w:rsidR="00BA7971">
        <w:t>M</w:t>
      </w:r>
      <w:r w:rsidRPr="00F44D79">
        <w:t xml:space="preserve">arketing </w:t>
      </w:r>
      <w:r w:rsidR="00BA7971">
        <w:t>A</w:t>
      </w:r>
      <w:r w:rsidRPr="00F44D79">
        <w:t xml:space="preserve">ctivities, the </w:t>
      </w:r>
      <w:r w:rsidR="00FE49B6" w:rsidRPr="00F44D79">
        <w:t xml:space="preserve">Sponsor </w:t>
      </w:r>
      <w:r w:rsidR="00FB45A0" w:rsidRPr="00F44D79">
        <w:t xml:space="preserve">provides the Sponsorship by </w:t>
      </w:r>
      <w:r w:rsidRPr="00F44D79">
        <w:t>pay</w:t>
      </w:r>
      <w:r w:rsidR="00FB45A0" w:rsidRPr="00F44D79">
        <w:t>ing</w:t>
      </w:r>
      <w:r w:rsidRPr="00F44D79">
        <w:t xml:space="preserve"> the Organiser </w:t>
      </w:r>
      <w:r w:rsidR="00FB45A0" w:rsidRPr="00F44D79">
        <w:t xml:space="preserve">EUR </w:t>
      </w:r>
      <w:r w:rsidR="00FB45A0" w:rsidRPr="00F44D79">
        <w:fldChar w:fldCharType="begin">
          <w:ffData>
            <w:name w:val="Text48"/>
            <w:enabled/>
            <w:calcOnExit w:val="0"/>
            <w:textInput>
              <w:default w:val="[insert number]"/>
            </w:textInput>
          </w:ffData>
        </w:fldChar>
      </w:r>
      <w:bookmarkStart w:id="16" w:name="Text48"/>
      <w:r w:rsidR="00FB45A0" w:rsidRPr="00F44D79">
        <w:instrText xml:space="preserve"> FORMTEXT </w:instrText>
      </w:r>
      <w:r w:rsidR="00FB45A0" w:rsidRPr="00F44D79">
        <w:fldChar w:fldCharType="separate"/>
      </w:r>
      <w:r w:rsidR="00FB45A0" w:rsidRPr="00F44D79">
        <w:rPr>
          <w:noProof/>
        </w:rPr>
        <w:t>[insert number]</w:t>
      </w:r>
      <w:r w:rsidR="00FB45A0" w:rsidRPr="00F44D79">
        <w:fldChar w:fldCharType="end"/>
      </w:r>
      <w:bookmarkEnd w:id="16"/>
      <w:r w:rsidRPr="00F44D79">
        <w:t xml:space="preserve"> by </w:t>
      </w:r>
      <w:r w:rsidR="00FB45A0" w:rsidRPr="00F44D79">
        <w:fldChar w:fldCharType="begin">
          <w:ffData>
            <w:name w:val="Text47"/>
            <w:enabled/>
            <w:calcOnExit w:val="0"/>
            <w:textInput>
              <w:default w:val="[insert date]"/>
            </w:textInput>
          </w:ffData>
        </w:fldChar>
      </w:r>
      <w:bookmarkStart w:id="17" w:name="Text47"/>
      <w:r w:rsidR="00FB45A0" w:rsidRPr="00F44D79">
        <w:instrText xml:space="preserve"> FORMTEXT </w:instrText>
      </w:r>
      <w:r w:rsidR="00FB45A0" w:rsidRPr="00F44D79">
        <w:fldChar w:fldCharType="separate"/>
      </w:r>
      <w:r w:rsidR="00FB45A0" w:rsidRPr="00F44D79">
        <w:rPr>
          <w:noProof/>
        </w:rPr>
        <w:t>[insert date]</w:t>
      </w:r>
      <w:r w:rsidR="00FB45A0" w:rsidRPr="00F44D79">
        <w:fldChar w:fldCharType="end"/>
      </w:r>
      <w:bookmarkEnd w:id="17"/>
      <w:r w:rsidR="005522DE">
        <w:t>. [</w:t>
      </w:r>
      <w:r w:rsidR="005522DE" w:rsidRPr="005522DE">
        <w:rPr>
          <w:i/>
          <w:iCs/>
        </w:rPr>
        <w:t>Alternative</w:t>
      </w:r>
      <w:r w:rsidR="005341A2">
        <w:rPr>
          <w:i/>
          <w:iCs/>
        </w:rPr>
        <w:t xml:space="preserve"> in case the Sponsorship is not paid in money</w:t>
      </w:r>
      <w:r w:rsidR="005522DE" w:rsidRPr="005522DE">
        <w:rPr>
          <w:i/>
          <w:iCs/>
        </w:rPr>
        <w:t xml:space="preserve">: </w:t>
      </w:r>
      <w:r w:rsidR="00FB45A0" w:rsidRPr="005341A2">
        <w:rPr>
          <w:i/>
          <w:iCs/>
        </w:rPr>
        <w:t xml:space="preserve">by delivering the following items to the Organiser by </w:t>
      </w:r>
      <w:r w:rsidR="00FB45A0" w:rsidRPr="005341A2">
        <w:rPr>
          <w:i/>
          <w:iCs/>
        </w:rPr>
        <w:fldChar w:fldCharType="begin">
          <w:ffData>
            <w:name w:val="Text47"/>
            <w:enabled/>
            <w:calcOnExit w:val="0"/>
            <w:textInput>
              <w:default w:val="[insert date]"/>
            </w:textInput>
          </w:ffData>
        </w:fldChar>
      </w:r>
      <w:r w:rsidR="00FB45A0" w:rsidRPr="005341A2">
        <w:rPr>
          <w:i/>
          <w:iCs/>
        </w:rPr>
        <w:instrText xml:space="preserve"> FORMTEXT </w:instrText>
      </w:r>
      <w:r w:rsidR="00FB45A0" w:rsidRPr="005341A2">
        <w:rPr>
          <w:i/>
          <w:iCs/>
        </w:rPr>
      </w:r>
      <w:r w:rsidR="00FB45A0" w:rsidRPr="005341A2">
        <w:rPr>
          <w:i/>
          <w:iCs/>
        </w:rPr>
        <w:fldChar w:fldCharType="separate"/>
      </w:r>
      <w:r w:rsidR="00FB45A0" w:rsidRPr="005341A2">
        <w:rPr>
          <w:i/>
          <w:iCs/>
          <w:noProof/>
        </w:rPr>
        <w:t>[insert date]</w:t>
      </w:r>
      <w:r w:rsidR="00FB45A0" w:rsidRPr="005341A2">
        <w:rPr>
          <w:i/>
          <w:iCs/>
        </w:rPr>
        <w:fldChar w:fldCharType="end"/>
      </w:r>
      <w:r w:rsidR="00FB45A0" w:rsidRPr="005341A2">
        <w:rPr>
          <w:i/>
          <w:iCs/>
        </w:rPr>
        <w:t>:</w:t>
      </w:r>
      <w:bookmarkEnd w:id="15"/>
    </w:p>
    <w:p w14:paraId="3CD95426" w14:textId="2DB8D2F0" w:rsidR="00FB45A0" w:rsidRPr="00F44D79" w:rsidRDefault="005341A2" w:rsidP="005522DE">
      <w:pPr>
        <w:pStyle w:val="3tasanditekst"/>
      </w:pPr>
      <w:r>
        <w:rPr>
          <w:i/>
          <w:iCs/>
        </w:rPr>
        <w:t>[</w:t>
      </w:r>
      <w:r w:rsidR="00FB45A0" w:rsidRPr="005341A2">
        <w:rPr>
          <w:i/>
          <w:iCs/>
        </w:rPr>
        <w:t xml:space="preserve">specify the name and number of items to be delivered by the Sponsor. If necessary, reference can be made to </w:t>
      </w:r>
      <w:r w:rsidR="008833AE" w:rsidRPr="005341A2">
        <w:rPr>
          <w:i/>
          <w:iCs/>
        </w:rPr>
        <w:t xml:space="preserve">an </w:t>
      </w:r>
      <w:r w:rsidR="00416523" w:rsidRPr="005341A2">
        <w:rPr>
          <w:i/>
          <w:iCs/>
        </w:rPr>
        <w:t>Annex to</w:t>
      </w:r>
      <w:r w:rsidR="00FB45A0" w:rsidRPr="005341A2">
        <w:rPr>
          <w:i/>
          <w:iCs/>
        </w:rPr>
        <w:t xml:space="preserve"> the Agreement</w:t>
      </w:r>
      <w:r w:rsidR="00FB45A0" w:rsidRPr="00F44D79">
        <w:t>].</w:t>
      </w:r>
    </w:p>
    <w:p w14:paraId="4CEC0B5D" w14:textId="51EC149D" w:rsidR="00D0088C" w:rsidRPr="00F44D79" w:rsidRDefault="00FB45A0" w:rsidP="00BB26A7">
      <w:pPr>
        <w:pStyle w:val="2tasanditekst"/>
      </w:pPr>
      <w:r w:rsidRPr="00F44D79">
        <w:t>The Sponsor</w:t>
      </w:r>
      <w:r w:rsidR="008833AE">
        <w:t xml:space="preserve"> pays the Sponsor</w:t>
      </w:r>
      <w:r w:rsidRPr="00F44D79">
        <w:t xml:space="preserve">ship </w:t>
      </w:r>
      <w:r w:rsidR="009F782E">
        <w:t xml:space="preserve">in a lump sum </w:t>
      </w:r>
      <w:proofErr w:type="gramStart"/>
      <w:r w:rsidR="00ED1BE4" w:rsidRPr="00F44D79">
        <w:t>on the basis of</w:t>
      </w:r>
      <w:proofErr w:type="gramEnd"/>
      <w:r w:rsidR="00ED1BE4" w:rsidRPr="00F44D79">
        <w:t xml:space="preserve"> an invoice issued by the Organiser.</w:t>
      </w:r>
      <w:r w:rsidRPr="00F44D79">
        <w:t xml:space="preserve"> </w:t>
      </w:r>
      <w:r w:rsidR="00A51524">
        <w:t>[</w:t>
      </w:r>
      <w:r w:rsidR="009F782E" w:rsidRPr="005522DE">
        <w:rPr>
          <w:i/>
          <w:iCs/>
        </w:rPr>
        <w:t xml:space="preserve">Alternative: The Sponsor pays the Sponsorship in two portions </w:t>
      </w:r>
      <w:proofErr w:type="gramStart"/>
      <w:r w:rsidR="009F782E" w:rsidRPr="005522DE">
        <w:rPr>
          <w:i/>
          <w:iCs/>
        </w:rPr>
        <w:t>on the basis of</w:t>
      </w:r>
      <w:proofErr w:type="gramEnd"/>
      <w:r w:rsidR="009F782E" w:rsidRPr="005522DE">
        <w:rPr>
          <w:i/>
          <w:iCs/>
        </w:rPr>
        <w:t xml:space="preserve"> an invoice issued by the Organiser. </w:t>
      </w:r>
      <w:r w:rsidR="00ED1BE4" w:rsidRPr="005522DE">
        <w:rPr>
          <w:i/>
          <w:iCs/>
        </w:rPr>
        <w:t xml:space="preserve">The </w:t>
      </w:r>
      <w:r w:rsidR="00D0088C" w:rsidRPr="005522DE">
        <w:rPr>
          <w:i/>
          <w:iCs/>
        </w:rPr>
        <w:t xml:space="preserve">first portion is </w:t>
      </w:r>
      <w:r w:rsidR="00E93621" w:rsidRPr="005522DE">
        <w:rPr>
          <w:i/>
          <w:iCs/>
        </w:rPr>
        <w:t>due</w:t>
      </w:r>
      <w:r w:rsidR="00D0088C" w:rsidRPr="005522DE">
        <w:rPr>
          <w:i/>
          <w:iCs/>
        </w:rPr>
        <w:t xml:space="preserve"> </w:t>
      </w:r>
      <w:r w:rsidR="005522DE" w:rsidRPr="005522DE">
        <w:rPr>
          <w:i/>
          <w:iCs/>
        </w:rPr>
        <w:t xml:space="preserve">by </w:t>
      </w:r>
      <w:r w:rsidR="005522DE" w:rsidRPr="005522DE">
        <w:rPr>
          <w:i/>
          <w:iCs/>
        </w:rPr>
        <w:fldChar w:fldCharType="begin">
          <w:ffData>
            <w:name w:val="Text47"/>
            <w:enabled/>
            <w:calcOnExit w:val="0"/>
            <w:textInput>
              <w:default w:val="[insert date]"/>
            </w:textInput>
          </w:ffData>
        </w:fldChar>
      </w:r>
      <w:r w:rsidR="005522DE" w:rsidRPr="005522DE">
        <w:rPr>
          <w:i/>
          <w:iCs/>
        </w:rPr>
        <w:instrText xml:space="preserve"> FORMTEXT </w:instrText>
      </w:r>
      <w:r w:rsidR="005522DE" w:rsidRPr="005522DE">
        <w:rPr>
          <w:i/>
          <w:iCs/>
        </w:rPr>
      </w:r>
      <w:r w:rsidR="005522DE" w:rsidRPr="005522DE">
        <w:rPr>
          <w:i/>
          <w:iCs/>
        </w:rPr>
        <w:fldChar w:fldCharType="separate"/>
      </w:r>
      <w:r w:rsidR="005522DE" w:rsidRPr="005522DE">
        <w:rPr>
          <w:i/>
          <w:iCs/>
          <w:noProof/>
        </w:rPr>
        <w:t>[insert date]</w:t>
      </w:r>
      <w:r w:rsidR="005522DE" w:rsidRPr="005522DE">
        <w:rPr>
          <w:i/>
          <w:iCs/>
        </w:rPr>
        <w:fldChar w:fldCharType="end"/>
      </w:r>
      <w:r w:rsidR="00D0088C" w:rsidRPr="005522DE">
        <w:rPr>
          <w:i/>
          <w:iCs/>
        </w:rPr>
        <w:t>.</w:t>
      </w:r>
      <w:r w:rsidRPr="005522DE">
        <w:rPr>
          <w:i/>
          <w:iCs/>
        </w:rPr>
        <w:t xml:space="preserve"> </w:t>
      </w:r>
      <w:r w:rsidR="00D0088C" w:rsidRPr="005522DE">
        <w:rPr>
          <w:i/>
          <w:iCs/>
        </w:rPr>
        <w:t xml:space="preserve">The second portion is </w:t>
      </w:r>
      <w:r w:rsidR="00E93621" w:rsidRPr="005522DE">
        <w:rPr>
          <w:i/>
          <w:iCs/>
        </w:rPr>
        <w:t>due</w:t>
      </w:r>
      <w:r w:rsidR="00D0088C" w:rsidRPr="005522DE">
        <w:rPr>
          <w:i/>
          <w:iCs/>
        </w:rPr>
        <w:t xml:space="preserve"> on the precondition that the </w:t>
      </w:r>
      <w:r w:rsidR="00BA7971" w:rsidRPr="005522DE">
        <w:rPr>
          <w:i/>
          <w:iCs/>
        </w:rPr>
        <w:t>M</w:t>
      </w:r>
      <w:r w:rsidR="00D0088C" w:rsidRPr="005522DE">
        <w:rPr>
          <w:i/>
          <w:iCs/>
        </w:rPr>
        <w:t xml:space="preserve">arketing </w:t>
      </w:r>
      <w:r w:rsidR="00BA7971" w:rsidRPr="005522DE">
        <w:rPr>
          <w:i/>
          <w:iCs/>
        </w:rPr>
        <w:t>A</w:t>
      </w:r>
      <w:r w:rsidR="00D0088C" w:rsidRPr="005522DE">
        <w:rPr>
          <w:i/>
          <w:iCs/>
        </w:rPr>
        <w:t xml:space="preserve">ctivities </w:t>
      </w:r>
      <w:r w:rsidR="005522DE" w:rsidRPr="005522DE">
        <w:rPr>
          <w:i/>
          <w:iCs/>
        </w:rPr>
        <w:fldChar w:fldCharType="begin">
          <w:ffData>
            <w:name w:val="Text49"/>
            <w:enabled/>
            <w:calcOnExit w:val="0"/>
            <w:textInput>
              <w:default w:val="[to be specified, if necessary)"/>
            </w:textInput>
          </w:ffData>
        </w:fldChar>
      </w:r>
      <w:bookmarkStart w:id="18" w:name="Text49"/>
      <w:r w:rsidR="005522DE" w:rsidRPr="005522DE">
        <w:rPr>
          <w:i/>
          <w:iCs/>
        </w:rPr>
        <w:instrText xml:space="preserve"> FORMTEXT </w:instrText>
      </w:r>
      <w:r w:rsidR="005522DE" w:rsidRPr="005522DE">
        <w:rPr>
          <w:i/>
          <w:iCs/>
        </w:rPr>
      </w:r>
      <w:r w:rsidR="005522DE" w:rsidRPr="005522DE">
        <w:rPr>
          <w:i/>
          <w:iCs/>
        </w:rPr>
        <w:fldChar w:fldCharType="separate"/>
      </w:r>
      <w:r w:rsidR="005522DE" w:rsidRPr="005522DE">
        <w:rPr>
          <w:i/>
          <w:iCs/>
          <w:noProof/>
        </w:rPr>
        <w:t>[to be specified, if necessary)</w:t>
      </w:r>
      <w:r w:rsidR="005522DE" w:rsidRPr="005522DE">
        <w:rPr>
          <w:i/>
          <w:iCs/>
        </w:rPr>
        <w:fldChar w:fldCharType="end"/>
      </w:r>
      <w:bookmarkEnd w:id="18"/>
      <w:r w:rsidR="005522DE" w:rsidRPr="005522DE">
        <w:rPr>
          <w:i/>
          <w:iCs/>
        </w:rPr>
        <w:t xml:space="preserve"> </w:t>
      </w:r>
      <w:r w:rsidR="00D0088C" w:rsidRPr="005522DE">
        <w:rPr>
          <w:i/>
          <w:iCs/>
        </w:rPr>
        <w:t>have been c</w:t>
      </w:r>
      <w:r w:rsidR="005522DE" w:rsidRPr="005522DE">
        <w:rPr>
          <w:i/>
          <w:iCs/>
        </w:rPr>
        <w:t>arried out</w:t>
      </w:r>
      <w:r w:rsidR="00D0088C" w:rsidRPr="005522DE">
        <w:rPr>
          <w:i/>
          <w:iCs/>
        </w:rPr>
        <w:t>.</w:t>
      </w:r>
      <w:r w:rsidR="00A51524">
        <w:t>]</w:t>
      </w:r>
    </w:p>
    <w:p w14:paraId="5C42E64D" w14:textId="71151972" w:rsidR="005522DE" w:rsidRPr="009F782E" w:rsidRDefault="005522DE" w:rsidP="005522DE">
      <w:pPr>
        <w:pStyle w:val="2tasanditekst"/>
      </w:pPr>
      <w:r>
        <w:t>If the Sponsor does not provide the Sponsorship or a portion thereof by the due date and fails to provide the Sponsorship within an additional time limit set by the Organiser or informs the Organiser that it will not provide the Sponsorship within such additional time limit, it is deemed a fundamental breach of the Agreement, which entitles the Organiser to withdraw from the Agreement.</w:t>
      </w:r>
    </w:p>
    <w:p w14:paraId="7C857EDB" w14:textId="79EE9238" w:rsidR="00BA7971" w:rsidRPr="00BA7971" w:rsidRDefault="00BA7971" w:rsidP="00BB26A7">
      <w:pPr>
        <w:pStyle w:val="2tasanditekst"/>
      </w:pPr>
      <w:r w:rsidRPr="00BA7971">
        <w:t>All amounts referred to in the Agreement are exclusive of any applicable withholding, sales or value added tax (‘</w:t>
      </w:r>
      <w:r w:rsidRPr="00BA7971">
        <w:rPr>
          <w:b/>
          <w:bCs/>
        </w:rPr>
        <w:t>VAT</w:t>
      </w:r>
      <w:r w:rsidRPr="00BA7971">
        <w:t>’)</w:t>
      </w:r>
      <w:r>
        <w:t>.</w:t>
      </w:r>
      <w:r w:rsidRPr="00BA7971">
        <w:t xml:space="preserve"> The VAT treatment of any delivery under the Agreement is determined pursuant to the VAT law of the jurisdiction where a taxable transaction for VAT purposes is deemed to take place. If VAT is properly chargeable on any such supply or supplies, the receiving Party pays to the delivering Party an amount equal to the VAT, if any, chargeable in the delivering Party’s jurisdiction; provided, however, that (</w:t>
      </w:r>
      <w:proofErr w:type="spellStart"/>
      <w:r w:rsidRPr="00BA7971">
        <w:t>i</w:t>
      </w:r>
      <w:proofErr w:type="spellEnd"/>
      <w:r w:rsidRPr="00BA7971">
        <w:t xml:space="preserve">) such amount is only required to be paid once the delivering Party provides the receiving Party with a valid VAT invoice in relation to that amount; and (ii) the receiving Party is under no obligation to make any payment to the delivering Party in respect of VAT which the receiving Party must self-assess under the reverse charge rule or any similar system in the receiving Party’s jurisdiction. </w:t>
      </w:r>
    </w:p>
    <w:p w14:paraId="0248F8F9" w14:textId="65EC5187" w:rsidR="00BD67A4" w:rsidRPr="00F44D79" w:rsidRDefault="00BD67A4" w:rsidP="005522DE">
      <w:pPr>
        <w:pStyle w:val="1TASANDIPEALKIRI"/>
      </w:pPr>
      <w:r w:rsidRPr="00F44D79">
        <w:t xml:space="preserve">representations and warranties </w:t>
      </w:r>
    </w:p>
    <w:p w14:paraId="44842A9E" w14:textId="5C8E1CE9" w:rsidR="00BD67A4" w:rsidRPr="00F44D79" w:rsidRDefault="00995C28" w:rsidP="00BB26A7">
      <w:pPr>
        <w:pStyle w:val="2tasanditekst"/>
      </w:pPr>
      <w:bookmarkStart w:id="19" w:name="_Hlk95910869"/>
      <w:r w:rsidRPr="00F44D79">
        <w:rPr>
          <w:b/>
          <w:bCs/>
        </w:rPr>
        <w:t>Mutual representations and warranties.</w:t>
      </w:r>
      <w:r w:rsidRPr="00F44D79">
        <w:t xml:space="preserve"> </w:t>
      </w:r>
      <w:r w:rsidR="00EF356E" w:rsidRPr="00F44D79">
        <w:t>Each</w:t>
      </w:r>
      <w:r w:rsidR="00BD67A4" w:rsidRPr="00F44D79">
        <w:t xml:space="preserve"> Party represents and warrants </w:t>
      </w:r>
      <w:r w:rsidR="00E720D9" w:rsidRPr="00F44D79">
        <w:t>that</w:t>
      </w:r>
      <w:r w:rsidR="00BD67A4" w:rsidRPr="00F44D79">
        <w:t xml:space="preserve"> as of the Effective Date and </w:t>
      </w:r>
      <w:r w:rsidR="00E93621" w:rsidRPr="00F44D79">
        <w:t>for as long as</w:t>
      </w:r>
      <w:r w:rsidR="00BD67A4" w:rsidRPr="00F44D79">
        <w:t xml:space="preserve"> the Agreement remains in force:</w:t>
      </w:r>
    </w:p>
    <w:p w14:paraId="175239B9" w14:textId="1A453D74" w:rsidR="00DC2B47" w:rsidRPr="005522DE" w:rsidRDefault="00E720D9" w:rsidP="005522DE">
      <w:pPr>
        <w:pStyle w:val="3tasanditekst"/>
      </w:pPr>
      <w:r w:rsidRPr="005522DE">
        <w:t>the Party has</w:t>
      </w:r>
      <w:r w:rsidR="00BD67A4" w:rsidRPr="005522DE">
        <w:t xml:space="preserve"> the power and authority to enter into and perform </w:t>
      </w:r>
      <w:r w:rsidRPr="005522DE">
        <w:t>the Party’s</w:t>
      </w:r>
      <w:r w:rsidR="00BD67A4" w:rsidRPr="005522DE">
        <w:t xml:space="preserve"> obligations under the </w:t>
      </w:r>
      <w:proofErr w:type="gramStart"/>
      <w:r w:rsidR="00BD67A4" w:rsidRPr="005522DE">
        <w:t>Agreement</w:t>
      </w:r>
      <w:r w:rsidR="00DC2B47" w:rsidRPr="005522DE">
        <w:t>;</w:t>
      </w:r>
      <w:proofErr w:type="gramEnd"/>
    </w:p>
    <w:p w14:paraId="1D63D827" w14:textId="06248A3B" w:rsidR="00BD67A4" w:rsidRPr="005522DE" w:rsidRDefault="00DC2B47" w:rsidP="005522DE">
      <w:pPr>
        <w:pStyle w:val="3tasanditekst"/>
      </w:pPr>
      <w:r w:rsidRPr="005522DE">
        <w:lastRenderedPageBreak/>
        <w:t>t</w:t>
      </w:r>
      <w:r w:rsidR="00BD67A4" w:rsidRPr="005522DE">
        <w:t>he Agreement creates legal, valid and binding obligations for the Parties</w:t>
      </w:r>
      <w:r w:rsidR="00E720D9" w:rsidRPr="005522DE">
        <w:t>, which are</w:t>
      </w:r>
      <w:r w:rsidR="00BD67A4" w:rsidRPr="005522DE">
        <w:t xml:space="preserve"> enforceable in accordance with the terms </w:t>
      </w:r>
      <w:proofErr w:type="gramStart"/>
      <w:r w:rsidR="00BD67A4" w:rsidRPr="005522DE">
        <w:t>hereof</w:t>
      </w:r>
      <w:r w:rsidR="00EC05F8" w:rsidRPr="005522DE">
        <w:t>;</w:t>
      </w:r>
      <w:proofErr w:type="gramEnd"/>
    </w:p>
    <w:p w14:paraId="1A68181A" w14:textId="7C5D8E6B" w:rsidR="00BD67A4" w:rsidRPr="005522DE" w:rsidRDefault="00BD67A4" w:rsidP="005522DE">
      <w:pPr>
        <w:pStyle w:val="3tasanditekst"/>
      </w:pPr>
      <w:r w:rsidRPr="005522DE">
        <w:t xml:space="preserve">entry into the Agreement and the performance by the Party of </w:t>
      </w:r>
      <w:r w:rsidR="00E720D9" w:rsidRPr="005522DE">
        <w:t>the Party’s</w:t>
      </w:r>
      <w:r w:rsidRPr="005522DE">
        <w:t xml:space="preserve"> obligations hereunder does not and will not result in any violation of (</w:t>
      </w:r>
      <w:proofErr w:type="spellStart"/>
      <w:r w:rsidRPr="005522DE">
        <w:t>i</w:t>
      </w:r>
      <w:proofErr w:type="spellEnd"/>
      <w:r w:rsidRPr="005522DE">
        <w:t xml:space="preserve">) any applicable provision of law or other regulations, (ii) decisions </w:t>
      </w:r>
      <w:r w:rsidR="002C225D" w:rsidRPr="005522DE">
        <w:t>by any</w:t>
      </w:r>
      <w:r w:rsidRPr="005522DE">
        <w:t xml:space="preserve"> court or public authorit</w:t>
      </w:r>
      <w:r w:rsidR="002C225D" w:rsidRPr="005522DE">
        <w:t>y</w:t>
      </w:r>
      <w:r w:rsidRPr="005522DE">
        <w:t xml:space="preserve">, or (iii) provision of any agreement to which the Party is a party or in a commitment that is binding </w:t>
      </w:r>
      <w:r w:rsidR="00724CFF" w:rsidRPr="005522DE">
        <w:t>upon</w:t>
      </w:r>
      <w:r w:rsidRPr="005522DE">
        <w:t xml:space="preserve"> the </w:t>
      </w:r>
      <w:proofErr w:type="gramStart"/>
      <w:r w:rsidRPr="005522DE">
        <w:t>Party</w:t>
      </w:r>
      <w:r w:rsidR="00EC05F8" w:rsidRPr="005522DE">
        <w:t>;</w:t>
      </w:r>
      <w:proofErr w:type="gramEnd"/>
    </w:p>
    <w:p w14:paraId="26715F4F" w14:textId="69A984CB" w:rsidR="00BD67A4" w:rsidRPr="005522DE" w:rsidRDefault="00EC05F8" w:rsidP="005522DE">
      <w:pPr>
        <w:pStyle w:val="3tasanditekst"/>
      </w:pPr>
      <w:r w:rsidRPr="005522DE">
        <w:t>the</w:t>
      </w:r>
      <w:r w:rsidR="00BD67A4" w:rsidRPr="005522DE">
        <w:t xml:space="preserve"> representation rights of the representative of the Party signing the Agreement on behalf of the Party are valid and </w:t>
      </w:r>
      <w:r w:rsidR="002C225D" w:rsidRPr="005522DE">
        <w:t>the representative</w:t>
      </w:r>
      <w:r w:rsidR="00BD67A4" w:rsidRPr="005522DE">
        <w:t xml:space="preserve"> has all </w:t>
      </w:r>
      <w:r w:rsidR="00E720D9" w:rsidRPr="005522DE">
        <w:t>the required</w:t>
      </w:r>
      <w:r w:rsidR="00BD67A4" w:rsidRPr="005522DE">
        <w:t xml:space="preserve"> powers to sign the Agreement on behalf of the </w:t>
      </w:r>
      <w:proofErr w:type="gramStart"/>
      <w:r w:rsidR="00BD67A4" w:rsidRPr="005522DE">
        <w:t>Party</w:t>
      </w:r>
      <w:r w:rsidRPr="005522DE">
        <w:t>;</w:t>
      </w:r>
      <w:proofErr w:type="gramEnd"/>
    </w:p>
    <w:p w14:paraId="66622693" w14:textId="7A18A1CB" w:rsidR="00290952" w:rsidRPr="005522DE" w:rsidRDefault="00E720D9" w:rsidP="00471E6B">
      <w:pPr>
        <w:pStyle w:val="3tasanditekst"/>
      </w:pPr>
      <w:r w:rsidRPr="005522DE">
        <w:t>the Party is</w:t>
      </w:r>
      <w:r w:rsidR="00290952" w:rsidRPr="005522DE">
        <w:t xml:space="preserve"> not</w:t>
      </w:r>
      <w:r w:rsidRPr="005522DE">
        <w:t xml:space="preserve"> and has not been declared</w:t>
      </w:r>
      <w:r w:rsidR="00290952" w:rsidRPr="005522DE">
        <w:t xml:space="preserve"> insolvent</w:t>
      </w:r>
      <w:r w:rsidRPr="005522DE">
        <w:t xml:space="preserve"> or bankrupt</w:t>
      </w:r>
      <w:r w:rsidR="007F3C31" w:rsidRPr="005522DE">
        <w:t xml:space="preserve">, </w:t>
      </w:r>
      <w:r w:rsidRPr="005522DE">
        <w:t>n</w:t>
      </w:r>
      <w:r w:rsidR="007F3C31" w:rsidRPr="005522DE">
        <w:t xml:space="preserve">o bankruptcy </w:t>
      </w:r>
      <w:r w:rsidRPr="005522DE">
        <w:t xml:space="preserve">caution or petition has been filed against it, no insolvency or bankruptcy proceedings have been instituted </w:t>
      </w:r>
      <w:r w:rsidR="00976567" w:rsidRPr="005522DE">
        <w:t xml:space="preserve">against the Party, no </w:t>
      </w:r>
      <w:r w:rsidRPr="005522DE">
        <w:t>(interim) bankruptcy trustee has been appointed to the Party, the Party is not being wound up or liquidated and no liquidator has been appointed to wind up or liquidate the Party.</w:t>
      </w:r>
    </w:p>
    <w:p w14:paraId="1FDC105A" w14:textId="2B71282E" w:rsidR="00471E6B" w:rsidRPr="00471E6B" w:rsidRDefault="00471E6B" w:rsidP="00BB26A7">
      <w:pPr>
        <w:pStyle w:val="2tasanditekst"/>
        <w:rPr>
          <w:b/>
          <w:bCs/>
        </w:rPr>
      </w:pPr>
      <w:r w:rsidRPr="00471E6B">
        <w:rPr>
          <w:b/>
          <w:bCs/>
        </w:rPr>
        <w:t xml:space="preserve">Sponsor’s representations and warranties. </w:t>
      </w:r>
      <w:r>
        <w:t xml:space="preserve"> The Sponsor represents and warrants that the Sponsor </w:t>
      </w:r>
      <w:r w:rsidRPr="00471E6B">
        <w:t>acknowledges that the nature of organisation of the Tournament with the help of the Sponsorship means that the Organiser needs to be able to fully rely on the Sponsor’s performance of the Agreement by the moment the Organiser publicly announces the Tournament because the Organiser will suffer significant and possibly irreparable harm if the Sponsor does not provide the Sponsorship</w:t>
      </w:r>
      <w:r>
        <w:t>.</w:t>
      </w:r>
    </w:p>
    <w:p w14:paraId="01F50784" w14:textId="640750E2" w:rsidR="00471E6B" w:rsidRPr="008B4F2F" w:rsidRDefault="00471E6B" w:rsidP="00471E6B">
      <w:pPr>
        <w:pStyle w:val="2tasanditekst"/>
      </w:pPr>
      <w:r w:rsidRPr="00471E6B">
        <w:rPr>
          <w:i/>
          <w:iCs/>
        </w:rPr>
        <w:t>[</w:t>
      </w:r>
      <w:r w:rsidR="005341A2">
        <w:rPr>
          <w:i/>
          <w:iCs/>
        </w:rPr>
        <w:t>To be used o</w:t>
      </w:r>
      <w:r w:rsidRPr="00471E6B">
        <w:rPr>
          <w:i/>
          <w:iCs/>
        </w:rPr>
        <w:t>nly in case of exclusive sponsorship:</w:t>
      </w:r>
      <w:r w:rsidRPr="00471E6B">
        <w:rPr>
          <w:b/>
          <w:bCs/>
        </w:rPr>
        <w:t xml:space="preserve"> </w:t>
      </w:r>
      <w:r w:rsidR="00976567" w:rsidRPr="00471E6B">
        <w:rPr>
          <w:b/>
          <w:bCs/>
          <w:i/>
          <w:iCs/>
        </w:rPr>
        <w:t>Organiser</w:t>
      </w:r>
      <w:r w:rsidR="00DC2B47" w:rsidRPr="00471E6B">
        <w:rPr>
          <w:b/>
          <w:bCs/>
          <w:i/>
          <w:iCs/>
        </w:rPr>
        <w:t>’s representations and warranties</w:t>
      </w:r>
      <w:r w:rsidR="00DC2B47" w:rsidRPr="00471E6B">
        <w:rPr>
          <w:i/>
          <w:iCs/>
        </w:rPr>
        <w:t>.</w:t>
      </w:r>
      <w:r w:rsidRPr="00471E6B">
        <w:rPr>
          <w:i/>
          <w:iCs/>
        </w:rPr>
        <w:t xml:space="preserve"> The Organiser represents and warrants that the Organiser does not have and, for as long as this Agreement remains in force, will not have any other sponsorship agreement or similar arrangement with any competitor of the Sponsor.</w:t>
      </w:r>
      <w:r>
        <w:t>]</w:t>
      </w:r>
    </w:p>
    <w:bookmarkEnd w:id="19"/>
    <w:p w14:paraId="5E6EBD2D" w14:textId="77777777" w:rsidR="00B91F74" w:rsidRPr="00F44D79" w:rsidRDefault="00B91F74" w:rsidP="00471E6B">
      <w:pPr>
        <w:pStyle w:val="1TASANDIPEALKIRI"/>
      </w:pPr>
      <w:r w:rsidRPr="00F44D79">
        <w:t>CONFIDENTIALITY</w:t>
      </w:r>
    </w:p>
    <w:p w14:paraId="595C5724" w14:textId="654FFDA3" w:rsidR="00B91F74" w:rsidRPr="00F44D79" w:rsidRDefault="00B91F74" w:rsidP="00BB26A7">
      <w:pPr>
        <w:pStyle w:val="2tasanditekst"/>
      </w:pPr>
      <w:r w:rsidRPr="00F44D79">
        <w:t xml:space="preserve">The terms and conditions of the Agreement, including any </w:t>
      </w:r>
      <w:r w:rsidR="00B24146">
        <w:t>annexes</w:t>
      </w:r>
      <w:r w:rsidRPr="00F44D79">
        <w:t xml:space="preserve"> to the Agreement, as well as any other confidential or proprietary information that is made available by </w:t>
      </w:r>
      <w:r w:rsidR="008B5EF3">
        <w:t xml:space="preserve">a Party to the other Party in connection with the Agreement </w:t>
      </w:r>
      <w:r w:rsidRPr="00F44D79">
        <w:t xml:space="preserve">is considered </w:t>
      </w:r>
      <w:r w:rsidR="00797BEB" w:rsidRPr="00F44D79">
        <w:t xml:space="preserve">the </w:t>
      </w:r>
      <w:r w:rsidR="008B5EF3">
        <w:t>Party</w:t>
      </w:r>
      <w:r w:rsidR="00976567" w:rsidRPr="00F44D79">
        <w:t>’s</w:t>
      </w:r>
      <w:r w:rsidR="002901EC" w:rsidRPr="00F44D79">
        <w:t xml:space="preserve"> </w:t>
      </w:r>
      <w:r w:rsidRPr="00F44D79">
        <w:t>confidential information under the Agreement.</w:t>
      </w:r>
    </w:p>
    <w:p w14:paraId="4687DA37" w14:textId="77777777" w:rsidR="00B91F74" w:rsidRPr="00F44D79" w:rsidRDefault="00B91F74" w:rsidP="00BB26A7">
      <w:pPr>
        <w:pStyle w:val="2tasanditekst"/>
      </w:pPr>
      <w:bookmarkStart w:id="20" w:name="_Ref96803573"/>
      <w:r w:rsidRPr="00F44D79">
        <w:t>Until the expiry or termination of the Agreement, each Party undertakes not to use or disclose any confidential information unless:</w:t>
      </w:r>
      <w:bookmarkEnd w:id="20"/>
    </w:p>
    <w:p w14:paraId="64CB5D86" w14:textId="77777777" w:rsidR="00CC0A62" w:rsidRPr="00F44D79" w:rsidRDefault="00CC0A62" w:rsidP="005522DE">
      <w:pPr>
        <w:pStyle w:val="3tasanditekst"/>
      </w:pPr>
      <w:r w:rsidRPr="00F44D79">
        <w:t>expressly allowed to do so under the Agreement;</w:t>
      </w:r>
      <w:r w:rsidR="00066D97" w:rsidRPr="00F44D79">
        <w:t xml:space="preserve"> or</w:t>
      </w:r>
    </w:p>
    <w:p w14:paraId="68CFCCF2" w14:textId="0ADAE29A" w:rsidR="00B91F74" w:rsidRPr="00F44D79" w:rsidRDefault="00B91F74" w:rsidP="005522DE">
      <w:pPr>
        <w:pStyle w:val="3tasanditekst"/>
      </w:pPr>
      <w:r w:rsidRPr="00F44D79">
        <w:t>required to do so by law or pursuant to any order of</w:t>
      </w:r>
      <w:r w:rsidR="005D471A" w:rsidRPr="00F44D79">
        <w:t xml:space="preserve"> a</w:t>
      </w:r>
      <w:r w:rsidRPr="00F44D79">
        <w:t xml:space="preserve"> court or other competent authority or tribunal; or</w:t>
      </w:r>
    </w:p>
    <w:p w14:paraId="06F65601" w14:textId="0A33F56E" w:rsidR="00B91F74" w:rsidRPr="00F44D79" w:rsidRDefault="00B91F74" w:rsidP="00471E6B">
      <w:pPr>
        <w:pStyle w:val="3tasanditekst"/>
      </w:pPr>
      <w:r w:rsidRPr="00F44D79">
        <w:t>such disclosure has been consented to by the other Party in writing (such consent should not be unreasonably withheld or delayed); or</w:t>
      </w:r>
    </w:p>
    <w:p w14:paraId="334E2208" w14:textId="37FC36A6" w:rsidR="00CC0A62" w:rsidRPr="00F44D79" w:rsidRDefault="005D471A" w:rsidP="00471E6B">
      <w:pPr>
        <w:pStyle w:val="3tasanditekst"/>
      </w:pPr>
      <w:r w:rsidRPr="00F44D79">
        <w:t xml:space="preserve">confidential information is disclosed </w:t>
      </w:r>
      <w:r w:rsidR="00B91F74" w:rsidRPr="00F44D79">
        <w:t xml:space="preserve">to </w:t>
      </w:r>
      <w:r w:rsidRPr="00F44D79">
        <w:t>the Party’s</w:t>
      </w:r>
      <w:r w:rsidR="00B91F74" w:rsidRPr="00F44D79">
        <w:t xml:space="preserve"> professional advisers who are bound by a duty of confidentiality which applies to any information disclosed.</w:t>
      </w:r>
    </w:p>
    <w:p w14:paraId="005927C3" w14:textId="78816DF4" w:rsidR="0083124B" w:rsidRPr="00F44D79" w:rsidRDefault="00B91F74" w:rsidP="00BB26A7">
      <w:pPr>
        <w:pStyle w:val="2tasanditekst"/>
      </w:pPr>
      <w:r w:rsidRPr="00F44D79">
        <w:t xml:space="preserve">If a Party becomes required to disclose any information in accordance with </w:t>
      </w:r>
      <w:r w:rsidR="005D471A" w:rsidRPr="00F44D79">
        <w:t>c</w:t>
      </w:r>
      <w:r w:rsidRPr="00F44D79">
        <w:t>lause </w:t>
      </w:r>
      <w:r w:rsidR="00CC0A62" w:rsidRPr="00F44D79">
        <w:fldChar w:fldCharType="begin"/>
      </w:r>
      <w:r w:rsidR="00CC0A62" w:rsidRPr="00F44D79">
        <w:instrText xml:space="preserve"> REF _Ref96803573 \r \h  \* MERGEFORMAT </w:instrText>
      </w:r>
      <w:r w:rsidR="00CC0A62" w:rsidRPr="00F44D79">
        <w:fldChar w:fldCharType="separate"/>
      </w:r>
      <w:r w:rsidR="00F0442A">
        <w:t>7.2</w:t>
      </w:r>
      <w:r w:rsidR="00CC0A62" w:rsidRPr="00F44D79">
        <w:fldChar w:fldCharType="end"/>
      </w:r>
      <w:r w:rsidRPr="00F44D79">
        <w:t xml:space="preserve">, the disclosing Party </w:t>
      </w:r>
      <w:r w:rsidR="002C225D" w:rsidRPr="00F44D79">
        <w:t>must</w:t>
      </w:r>
      <w:r w:rsidRPr="00F44D79">
        <w:t xml:space="preserve"> consult with the other Party prior to any such disclosure.</w:t>
      </w:r>
    </w:p>
    <w:p w14:paraId="057A45F8" w14:textId="70AD4A12" w:rsidR="00EE50BA" w:rsidRPr="00F44D79" w:rsidRDefault="00FE49B6" w:rsidP="008B5EF3">
      <w:pPr>
        <w:pStyle w:val="1TASANDIPEALKIRI"/>
      </w:pPr>
      <w:r w:rsidRPr="00F44D79">
        <w:t>Intellectual p</w:t>
      </w:r>
      <w:r w:rsidR="00EE50BA" w:rsidRPr="00F44D79">
        <w:t>ROPERTY RIGHTS</w:t>
      </w:r>
    </w:p>
    <w:p w14:paraId="7A329F7D" w14:textId="4AA6467B" w:rsidR="003C3E78" w:rsidRPr="00F44D79" w:rsidRDefault="00EF356E" w:rsidP="00BB26A7">
      <w:pPr>
        <w:pStyle w:val="2tasanditekst"/>
      </w:pPr>
      <w:r w:rsidRPr="00F44D79">
        <w:rPr>
          <w:rFonts w:eastAsia="Arial"/>
        </w:rPr>
        <w:t>Each</w:t>
      </w:r>
      <w:r w:rsidR="003C3E78" w:rsidRPr="00F44D79">
        <w:rPr>
          <w:rFonts w:eastAsia="Arial"/>
        </w:rPr>
        <w:t xml:space="preserve"> Party retains full and complete ownership of its trademarks and other intellectual property.</w:t>
      </w:r>
    </w:p>
    <w:p w14:paraId="031D7720" w14:textId="2F676196" w:rsidR="003C3E78" w:rsidRPr="00F44D79" w:rsidRDefault="003C3E78" w:rsidP="00BB26A7">
      <w:pPr>
        <w:pStyle w:val="2tasanditekst"/>
        <w:rPr>
          <w:rFonts w:eastAsia="Arial"/>
        </w:rPr>
      </w:pPr>
      <w:bookmarkStart w:id="21" w:name="_heading=h.2bn6wsx" w:colFirst="0" w:colLast="0"/>
      <w:bookmarkStart w:id="22" w:name="_Ref99549444"/>
      <w:bookmarkEnd w:id="21"/>
      <w:r w:rsidRPr="00F44D79">
        <w:rPr>
          <w:rFonts w:eastAsia="Arial"/>
        </w:rPr>
        <w:t xml:space="preserve">The Sponsor grants the Organiser for the duration of the Agreement a limited non-exclusive, non-transferable, non-sublicensable licence to use the Sponsor’s </w:t>
      </w:r>
      <w:r w:rsidR="008B5EF3">
        <w:rPr>
          <w:rFonts w:eastAsia="Arial"/>
        </w:rPr>
        <w:fldChar w:fldCharType="begin">
          <w:ffData>
            <w:name w:val="Text50"/>
            <w:enabled/>
            <w:calcOnExit w:val="0"/>
            <w:textInput>
              <w:default w:val="[insert relevant: trademark, logo]"/>
            </w:textInput>
          </w:ffData>
        </w:fldChar>
      </w:r>
      <w:bookmarkStart w:id="23" w:name="Text50"/>
      <w:r w:rsidR="008B5EF3">
        <w:rPr>
          <w:rFonts w:eastAsia="Arial"/>
        </w:rPr>
        <w:instrText xml:space="preserve"> FORMTEXT </w:instrText>
      </w:r>
      <w:r w:rsidR="008B5EF3">
        <w:rPr>
          <w:rFonts w:eastAsia="Arial"/>
        </w:rPr>
      </w:r>
      <w:r w:rsidR="008B5EF3">
        <w:rPr>
          <w:rFonts w:eastAsia="Arial"/>
        </w:rPr>
        <w:fldChar w:fldCharType="separate"/>
      </w:r>
      <w:r w:rsidR="008B5EF3">
        <w:rPr>
          <w:rFonts w:eastAsia="Arial"/>
          <w:noProof/>
        </w:rPr>
        <w:t>[insert relevant: trademark, logo]</w:t>
      </w:r>
      <w:r w:rsidR="008B5EF3">
        <w:rPr>
          <w:rFonts w:eastAsia="Arial"/>
        </w:rPr>
        <w:fldChar w:fldCharType="end"/>
      </w:r>
      <w:bookmarkEnd w:id="23"/>
      <w:r w:rsidR="008B5EF3">
        <w:rPr>
          <w:rFonts w:eastAsia="Arial"/>
        </w:rPr>
        <w:t xml:space="preserve"> </w:t>
      </w:r>
      <w:r w:rsidRPr="00F44D79">
        <w:rPr>
          <w:rFonts w:eastAsia="Arial"/>
        </w:rPr>
        <w:t xml:space="preserve">for the </w:t>
      </w:r>
      <w:r w:rsidR="00BA7971">
        <w:rPr>
          <w:rFonts w:eastAsia="Arial"/>
        </w:rPr>
        <w:t>M</w:t>
      </w:r>
      <w:r w:rsidRPr="00F44D79">
        <w:rPr>
          <w:rFonts w:eastAsia="Arial"/>
        </w:rPr>
        <w:t xml:space="preserve">arketing </w:t>
      </w:r>
      <w:r w:rsidR="00BA7971">
        <w:rPr>
          <w:rFonts w:eastAsia="Arial"/>
        </w:rPr>
        <w:t>A</w:t>
      </w:r>
      <w:r w:rsidRPr="00F44D79">
        <w:rPr>
          <w:rFonts w:eastAsia="Arial"/>
        </w:rPr>
        <w:t>ctivities strictly in compliance with the Sponsor’s instructions.</w:t>
      </w:r>
      <w:bookmarkEnd w:id="22"/>
      <w:r w:rsidR="00BA7971">
        <w:rPr>
          <w:rFonts w:eastAsia="Arial"/>
        </w:rPr>
        <w:t xml:space="preserve"> The Sponsor acknowledges that the </w:t>
      </w:r>
      <w:r w:rsidR="008B5EF3">
        <w:rPr>
          <w:rFonts w:eastAsia="Arial"/>
        </w:rPr>
        <w:fldChar w:fldCharType="begin">
          <w:ffData>
            <w:name w:val="Text50"/>
            <w:enabled/>
            <w:calcOnExit w:val="0"/>
            <w:textInput>
              <w:default w:val="[insert relevant: trademark, logo]"/>
            </w:textInput>
          </w:ffData>
        </w:fldChar>
      </w:r>
      <w:r w:rsidR="008B5EF3">
        <w:rPr>
          <w:rFonts w:eastAsia="Arial"/>
        </w:rPr>
        <w:instrText xml:space="preserve"> FORMTEXT </w:instrText>
      </w:r>
      <w:r w:rsidR="008B5EF3">
        <w:rPr>
          <w:rFonts w:eastAsia="Arial"/>
        </w:rPr>
      </w:r>
      <w:r w:rsidR="008B5EF3">
        <w:rPr>
          <w:rFonts w:eastAsia="Arial"/>
        </w:rPr>
        <w:fldChar w:fldCharType="separate"/>
      </w:r>
      <w:r w:rsidR="008B5EF3">
        <w:rPr>
          <w:rFonts w:eastAsia="Arial"/>
          <w:noProof/>
        </w:rPr>
        <w:t>[insert relevant: trademark, logo]</w:t>
      </w:r>
      <w:r w:rsidR="008B5EF3">
        <w:rPr>
          <w:rFonts w:eastAsia="Arial"/>
        </w:rPr>
        <w:fldChar w:fldCharType="end"/>
      </w:r>
      <w:r w:rsidR="008B5EF3">
        <w:rPr>
          <w:rFonts w:eastAsia="Arial"/>
        </w:rPr>
        <w:t xml:space="preserve"> </w:t>
      </w:r>
      <w:r w:rsidR="00BA7971">
        <w:rPr>
          <w:rFonts w:eastAsia="Arial"/>
        </w:rPr>
        <w:t xml:space="preserve">remains in the </w:t>
      </w:r>
      <w:r w:rsidR="00FC67E1">
        <w:rPr>
          <w:rFonts w:eastAsia="Arial"/>
        </w:rPr>
        <w:t>Tournament</w:t>
      </w:r>
      <w:r w:rsidR="00BA7971">
        <w:rPr>
          <w:rFonts w:eastAsia="Arial"/>
        </w:rPr>
        <w:t>’s materials, e.g., videos, highlights etc. after the termination of the Agreement.</w:t>
      </w:r>
    </w:p>
    <w:p w14:paraId="1C6FABB8" w14:textId="04BE89A3" w:rsidR="003C3E78" w:rsidRPr="00F44D79" w:rsidRDefault="003C3E78" w:rsidP="00BB26A7">
      <w:pPr>
        <w:pStyle w:val="2tasanditekst"/>
      </w:pPr>
      <w:bookmarkStart w:id="24" w:name="_heading=h.26in1rg" w:colFirst="0" w:colLast="0"/>
      <w:bookmarkStart w:id="25" w:name="_Ref99549465"/>
      <w:bookmarkEnd w:id="24"/>
      <w:r w:rsidRPr="00F44D79">
        <w:rPr>
          <w:rFonts w:eastAsia="Arial"/>
        </w:rPr>
        <w:lastRenderedPageBreak/>
        <w:t xml:space="preserve">The Organiser hereby grants the Sponsor for the duration of the Agreement a limited non-exclusive, non-transferable, non-sublicensable world-wide licence to use the Organiser’s </w:t>
      </w:r>
      <w:r w:rsidR="008B5EF3">
        <w:rPr>
          <w:rFonts w:eastAsia="Arial"/>
        </w:rPr>
        <w:fldChar w:fldCharType="begin">
          <w:ffData>
            <w:name w:val="Text50"/>
            <w:enabled/>
            <w:calcOnExit w:val="0"/>
            <w:textInput>
              <w:default w:val="[insert relevant: trademark, logo]"/>
            </w:textInput>
          </w:ffData>
        </w:fldChar>
      </w:r>
      <w:r w:rsidR="008B5EF3">
        <w:rPr>
          <w:rFonts w:eastAsia="Arial"/>
        </w:rPr>
        <w:instrText xml:space="preserve"> FORMTEXT </w:instrText>
      </w:r>
      <w:r w:rsidR="008B5EF3">
        <w:rPr>
          <w:rFonts w:eastAsia="Arial"/>
        </w:rPr>
      </w:r>
      <w:r w:rsidR="008B5EF3">
        <w:rPr>
          <w:rFonts w:eastAsia="Arial"/>
        </w:rPr>
        <w:fldChar w:fldCharType="separate"/>
      </w:r>
      <w:r w:rsidR="008B5EF3">
        <w:rPr>
          <w:rFonts w:eastAsia="Arial"/>
          <w:noProof/>
        </w:rPr>
        <w:t>[insert relevant: trademark, logo]</w:t>
      </w:r>
      <w:r w:rsidR="008B5EF3">
        <w:rPr>
          <w:rFonts w:eastAsia="Arial"/>
        </w:rPr>
        <w:fldChar w:fldCharType="end"/>
      </w:r>
      <w:r w:rsidRPr="00F44D79">
        <w:rPr>
          <w:rFonts w:eastAsia="Arial"/>
        </w:rPr>
        <w:t xml:space="preserve"> for the </w:t>
      </w:r>
      <w:r w:rsidR="00BA7971">
        <w:rPr>
          <w:rFonts w:eastAsia="Arial"/>
        </w:rPr>
        <w:t>M</w:t>
      </w:r>
      <w:r w:rsidRPr="00F44D79">
        <w:rPr>
          <w:rFonts w:eastAsia="Arial"/>
        </w:rPr>
        <w:t xml:space="preserve">arketing </w:t>
      </w:r>
      <w:r w:rsidR="00BA7971">
        <w:rPr>
          <w:rFonts w:eastAsia="Arial"/>
        </w:rPr>
        <w:t>A</w:t>
      </w:r>
      <w:r w:rsidRPr="00F44D79">
        <w:rPr>
          <w:rFonts w:eastAsia="Arial"/>
        </w:rPr>
        <w:t>ctivities strictly in compliance with the Organiser’s instructions.</w:t>
      </w:r>
      <w:bookmarkEnd w:id="25"/>
    </w:p>
    <w:p w14:paraId="031B61F4" w14:textId="749B5F82" w:rsidR="003C3E78" w:rsidRPr="00F44D79" w:rsidRDefault="003C3E78" w:rsidP="00BB26A7">
      <w:pPr>
        <w:pStyle w:val="2tasanditekst"/>
      </w:pPr>
      <w:r w:rsidRPr="00F44D79">
        <w:rPr>
          <w:rFonts w:eastAsia="Arial"/>
        </w:rPr>
        <w:t>The licences are granted free of charge.</w:t>
      </w:r>
    </w:p>
    <w:p w14:paraId="4C898948" w14:textId="07AC04BA" w:rsidR="003C3E78" w:rsidRPr="00F44D79" w:rsidRDefault="003C3E78" w:rsidP="00BB26A7">
      <w:pPr>
        <w:pStyle w:val="2tasanditekst"/>
      </w:pPr>
      <w:r w:rsidRPr="00F44D79">
        <w:rPr>
          <w:rFonts w:eastAsia="Arial"/>
        </w:rPr>
        <w:t>It is forbidden for a Party directly or via third parties to:</w:t>
      </w:r>
    </w:p>
    <w:p w14:paraId="53647F7A" w14:textId="732397AE" w:rsidR="003C3E78" w:rsidRPr="00F44D79" w:rsidRDefault="003C3E78" w:rsidP="005522DE">
      <w:pPr>
        <w:pStyle w:val="3tasanditekst"/>
      </w:pPr>
      <w:r w:rsidRPr="00F44D79">
        <w:rPr>
          <w:rFonts w:eastAsia="Arial"/>
        </w:rPr>
        <w:t xml:space="preserve">infringe upon the intellectual property rights of the other Party in any </w:t>
      </w:r>
      <w:proofErr w:type="gramStart"/>
      <w:r w:rsidRPr="00F44D79">
        <w:rPr>
          <w:rFonts w:eastAsia="Arial"/>
        </w:rPr>
        <w:t>way;</w:t>
      </w:r>
      <w:proofErr w:type="gramEnd"/>
    </w:p>
    <w:p w14:paraId="517B4083" w14:textId="741483C3" w:rsidR="003C3E78" w:rsidRPr="00F44D79" w:rsidRDefault="003C3E78" w:rsidP="005522DE">
      <w:pPr>
        <w:pStyle w:val="3tasanditekst"/>
      </w:pPr>
      <w:r w:rsidRPr="00F44D79">
        <w:rPr>
          <w:rFonts w:eastAsia="Arial"/>
        </w:rPr>
        <w:t xml:space="preserve">register or to submit any registration applications in any territory regarding any trademarks identical or </w:t>
      </w:r>
      <w:proofErr w:type="gramStart"/>
      <w:r w:rsidRPr="00F44D79">
        <w:rPr>
          <w:rFonts w:eastAsia="Arial"/>
        </w:rPr>
        <w:t>similar to</w:t>
      </w:r>
      <w:proofErr w:type="gramEnd"/>
      <w:r w:rsidRPr="00F44D79">
        <w:rPr>
          <w:rFonts w:eastAsia="Arial"/>
        </w:rPr>
        <w:t xml:space="preserve"> the other Party’s </w:t>
      </w:r>
      <w:r w:rsidR="008B5EF3">
        <w:rPr>
          <w:rFonts w:eastAsia="Arial"/>
        </w:rPr>
        <w:fldChar w:fldCharType="begin">
          <w:ffData>
            <w:name w:val="Text50"/>
            <w:enabled/>
            <w:calcOnExit w:val="0"/>
            <w:textInput>
              <w:default w:val="[insert relevant: trademark, logo]"/>
            </w:textInput>
          </w:ffData>
        </w:fldChar>
      </w:r>
      <w:r w:rsidR="008B5EF3">
        <w:rPr>
          <w:rFonts w:eastAsia="Arial"/>
        </w:rPr>
        <w:instrText xml:space="preserve"> FORMTEXT </w:instrText>
      </w:r>
      <w:r w:rsidR="008B5EF3">
        <w:rPr>
          <w:rFonts w:eastAsia="Arial"/>
        </w:rPr>
      </w:r>
      <w:r w:rsidR="008B5EF3">
        <w:rPr>
          <w:rFonts w:eastAsia="Arial"/>
        </w:rPr>
        <w:fldChar w:fldCharType="separate"/>
      </w:r>
      <w:r w:rsidR="008B5EF3">
        <w:rPr>
          <w:rFonts w:eastAsia="Arial"/>
          <w:noProof/>
        </w:rPr>
        <w:t>[insert relevant: trademark, logo]</w:t>
      </w:r>
      <w:r w:rsidR="008B5EF3">
        <w:rPr>
          <w:rFonts w:eastAsia="Arial"/>
        </w:rPr>
        <w:fldChar w:fldCharType="end"/>
      </w:r>
      <w:r w:rsidRPr="00F44D79">
        <w:rPr>
          <w:rFonts w:eastAsia="Arial"/>
        </w:rPr>
        <w:t>;</w:t>
      </w:r>
    </w:p>
    <w:p w14:paraId="0066CF97" w14:textId="24EC5BC7" w:rsidR="003C3E78" w:rsidRPr="00F44D79" w:rsidRDefault="003C3E78" w:rsidP="00471E6B">
      <w:pPr>
        <w:pStyle w:val="3tasanditekst"/>
      </w:pPr>
      <w:r w:rsidRPr="00F44D79">
        <w:rPr>
          <w:rFonts w:eastAsia="Arial"/>
        </w:rPr>
        <w:t xml:space="preserve">use the other Party’s </w:t>
      </w:r>
      <w:r w:rsidR="008B5EF3">
        <w:rPr>
          <w:rFonts w:eastAsia="Arial"/>
        </w:rPr>
        <w:fldChar w:fldCharType="begin">
          <w:ffData>
            <w:name w:val="Text50"/>
            <w:enabled/>
            <w:calcOnExit w:val="0"/>
            <w:textInput>
              <w:default w:val="[insert relevant: trademark, logo]"/>
            </w:textInput>
          </w:ffData>
        </w:fldChar>
      </w:r>
      <w:r w:rsidR="008B5EF3">
        <w:rPr>
          <w:rFonts w:eastAsia="Arial"/>
        </w:rPr>
        <w:instrText xml:space="preserve"> FORMTEXT </w:instrText>
      </w:r>
      <w:r w:rsidR="008B5EF3">
        <w:rPr>
          <w:rFonts w:eastAsia="Arial"/>
        </w:rPr>
      </w:r>
      <w:r w:rsidR="008B5EF3">
        <w:rPr>
          <w:rFonts w:eastAsia="Arial"/>
        </w:rPr>
        <w:fldChar w:fldCharType="separate"/>
      </w:r>
      <w:r w:rsidR="008B5EF3">
        <w:rPr>
          <w:rFonts w:eastAsia="Arial"/>
          <w:noProof/>
        </w:rPr>
        <w:t>[insert relevant: trademark, logo]</w:t>
      </w:r>
      <w:r w:rsidR="008B5EF3">
        <w:rPr>
          <w:rFonts w:eastAsia="Arial"/>
        </w:rPr>
        <w:fldChar w:fldCharType="end"/>
      </w:r>
      <w:r w:rsidR="008B5EF3">
        <w:rPr>
          <w:rFonts w:eastAsia="Arial"/>
        </w:rPr>
        <w:t xml:space="preserve"> </w:t>
      </w:r>
      <w:r w:rsidRPr="00F44D79">
        <w:rPr>
          <w:rFonts w:eastAsia="Arial"/>
        </w:rPr>
        <w:t xml:space="preserve">in its business name, domain name or trade </w:t>
      </w:r>
      <w:proofErr w:type="gramStart"/>
      <w:r w:rsidRPr="00F44D79">
        <w:rPr>
          <w:rFonts w:eastAsia="Arial"/>
        </w:rPr>
        <w:t>name;</w:t>
      </w:r>
      <w:proofErr w:type="gramEnd"/>
    </w:p>
    <w:p w14:paraId="033679D9" w14:textId="48EFB2EA" w:rsidR="003C3E78" w:rsidRPr="00F44D79" w:rsidRDefault="003C3E78" w:rsidP="00471E6B">
      <w:pPr>
        <w:pStyle w:val="3tasanditekst"/>
      </w:pPr>
      <w:r w:rsidRPr="00F44D79">
        <w:rPr>
          <w:rFonts w:eastAsia="Arial"/>
        </w:rPr>
        <w:t xml:space="preserve">use the other Party’s </w:t>
      </w:r>
      <w:r w:rsidR="008B5EF3">
        <w:rPr>
          <w:rFonts w:eastAsia="Arial"/>
        </w:rPr>
        <w:fldChar w:fldCharType="begin">
          <w:ffData>
            <w:name w:val="Text50"/>
            <w:enabled/>
            <w:calcOnExit w:val="0"/>
            <w:textInput>
              <w:default w:val="[insert relevant: trademark, logo]"/>
            </w:textInput>
          </w:ffData>
        </w:fldChar>
      </w:r>
      <w:r w:rsidR="008B5EF3">
        <w:rPr>
          <w:rFonts w:eastAsia="Arial"/>
        </w:rPr>
        <w:instrText xml:space="preserve"> FORMTEXT </w:instrText>
      </w:r>
      <w:r w:rsidR="008B5EF3">
        <w:rPr>
          <w:rFonts w:eastAsia="Arial"/>
        </w:rPr>
      </w:r>
      <w:r w:rsidR="008B5EF3">
        <w:rPr>
          <w:rFonts w:eastAsia="Arial"/>
        </w:rPr>
        <w:fldChar w:fldCharType="separate"/>
      </w:r>
      <w:r w:rsidR="008B5EF3">
        <w:rPr>
          <w:rFonts w:eastAsia="Arial"/>
          <w:noProof/>
        </w:rPr>
        <w:t>[insert relevant: trademark, logo]</w:t>
      </w:r>
      <w:r w:rsidR="008B5EF3">
        <w:rPr>
          <w:rFonts w:eastAsia="Arial"/>
        </w:rPr>
        <w:fldChar w:fldCharType="end"/>
      </w:r>
      <w:r w:rsidR="008B5EF3">
        <w:rPr>
          <w:rFonts w:eastAsia="Arial"/>
        </w:rPr>
        <w:t xml:space="preserve"> </w:t>
      </w:r>
      <w:r w:rsidRPr="00F44D79">
        <w:rPr>
          <w:rFonts w:eastAsia="Arial"/>
        </w:rPr>
        <w:t>for any other purpose other than specified in clause</w:t>
      </w:r>
      <w:r w:rsidR="00F0442A">
        <w:rPr>
          <w:rFonts w:eastAsia="Arial"/>
        </w:rPr>
        <w:t>s</w:t>
      </w:r>
      <w:r w:rsidRPr="00F44D79">
        <w:rPr>
          <w:rFonts w:eastAsia="Arial"/>
        </w:rPr>
        <w:t xml:space="preserve"> </w:t>
      </w:r>
      <w:r w:rsidR="00B06655" w:rsidRPr="00F44D79">
        <w:rPr>
          <w:rFonts w:eastAsia="Arial"/>
        </w:rPr>
        <w:fldChar w:fldCharType="begin"/>
      </w:r>
      <w:r w:rsidR="00B06655" w:rsidRPr="00F44D79">
        <w:rPr>
          <w:rFonts w:eastAsia="Arial"/>
        </w:rPr>
        <w:instrText xml:space="preserve"> REF _Ref99549444 \r \h </w:instrText>
      </w:r>
      <w:r w:rsidR="00F44D79">
        <w:rPr>
          <w:rFonts w:eastAsia="Arial"/>
        </w:rPr>
        <w:instrText xml:space="preserve"> \* MERGEFORMAT </w:instrText>
      </w:r>
      <w:r w:rsidR="00B06655" w:rsidRPr="00F44D79">
        <w:rPr>
          <w:rFonts w:eastAsia="Arial"/>
        </w:rPr>
      </w:r>
      <w:r w:rsidR="00B06655" w:rsidRPr="00F44D79">
        <w:rPr>
          <w:rFonts w:eastAsia="Arial"/>
        </w:rPr>
        <w:fldChar w:fldCharType="separate"/>
      </w:r>
      <w:r w:rsidR="00416523">
        <w:rPr>
          <w:rFonts w:eastAsia="Arial"/>
        </w:rPr>
        <w:t>8.2</w:t>
      </w:r>
      <w:r w:rsidR="00B06655" w:rsidRPr="00F44D79">
        <w:rPr>
          <w:rFonts w:eastAsia="Arial"/>
        </w:rPr>
        <w:fldChar w:fldCharType="end"/>
      </w:r>
      <w:r w:rsidRPr="00F44D79">
        <w:rPr>
          <w:rFonts w:eastAsia="Arial"/>
        </w:rPr>
        <w:t xml:space="preserve"> and </w:t>
      </w:r>
      <w:r w:rsidR="00B06655" w:rsidRPr="00F44D79">
        <w:rPr>
          <w:rFonts w:eastAsia="Arial"/>
        </w:rPr>
        <w:fldChar w:fldCharType="begin"/>
      </w:r>
      <w:r w:rsidR="00B06655" w:rsidRPr="00F44D79">
        <w:rPr>
          <w:rFonts w:eastAsia="Arial"/>
        </w:rPr>
        <w:instrText xml:space="preserve"> REF _Ref99549465 \r \h </w:instrText>
      </w:r>
      <w:r w:rsidR="00F44D79">
        <w:rPr>
          <w:rFonts w:eastAsia="Arial"/>
        </w:rPr>
        <w:instrText xml:space="preserve"> \* MERGEFORMAT </w:instrText>
      </w:r>
      <w:r w:rsidR="00B06655" w:rsidRPr="00F44D79">
        <w:rPr>
          <w:rFonts w:eastAsia="Arial"/>
        </w:rPr>
      </w:r>
      <w:r w:rsidR="00B06655" w:rsidRPr="00F44D79">
        <w:rPr>
          <w:rFonts w:eastAsia="Arial"/>
        </w:rPr>
        <w:fldChar w:fldCharType="separate"/>
      </w:r>
      <w:r w:rsidR="00F0442A">
        <w:rPr>
          <w:rFonts w:eastAsia="Arial"/>
        </w:rPr>
        <w:t>8.3</w:t>
      </w:r>
      <w:r w:rsidR="00B06655" w:rsidRPr="00F44D79">
        <w:rPr>
          <w:rFonts w:eastAsia="Arial"/>
        </w:rPr>
        <w:fldChar w:fldCharType="end"/>
      </w:r>
      <w:r w:rsidRPr="00F44D79">
        <w:rPr>
          <w:rFonts w:eastAsia="Arial"/>
        </w:rPr>
        <w:t xml:space="preserve"> or in a way, which, in the sole opinion of the other Party, is deceptive or misleading or may in any way reduce the value of the </w:t>
      </w:r>
      <w:r w:rsidR="006A0F8D">
        <w:rPr>
          <w:rFonts w:eastAsia="Arial"/>
        </w:rPr>
        <w:fldChar w:fldCharType="begin">
          <w:ffData>
            <w:name w:val="Text50"/>
            <w:enabled/>
            <w:calcOnExit w:val="0"/>
            <w:textInput>
              <w:default w:val="[insert relevant: trademark, logo]"/>
            </w:textInput>
          </w:ffData>
        </w:fldChar>
      </w:r>
      <w:r w:rsidR="006A0F8D">
        <w:rPr>
          <w:rFonts w:eastAsia="Arial"/>
        </w:rPr>
        <w:instrText xml:space="preserve"> FORMTEXT </w:instrText>
      </w:r>
      <w:r w:rsidR="006A0F8D">
        <w:rPr>
          <w:rFonts w:eastAsia="Arial"/>
        </w:rPr>
      </w:r>
      <w:r w:rsidR="006A0F8D">
        <w:rPr>
          <w:rFonts w:eastAsia="Arial"/>
        </w:rPr>
        <w:fldChar w:fldCharType="separate"/>
      </w:r>
      <w:r w:rsidR="006A0F8D">
        <w:rPr>
          <w:rFonts w:eastAsia="Arial"/>
          <w:noProof/>
        </w:rPr>
        <w:t>[insert relevant: trademark, logo]</w:t>
      </w:r>
      <w:r w:rsidR="006A0F8D">
        <w:rPr>
          <w:rFonts w:eastAsia="Arial"/>
        </w:rPr>
        <w:fldChar w:fldCharType="end"/>
      </w:r>
      <w:r w:rsidR="006A0F8D">
        <w:rPr>
          <w:rFonts w:eastAsia="Arial"/>
        </w:rPr>
        <w:t xml:space="preserve"> </w:t>
      </w:r>
      <w:r w:rsidRPr="00F44D79">
        <w:rPr>
          <w:rFonts w:eastAsia="Arial"/>
        </w:rPr>
        <w:t xml:space="preserve">or diminish the goodwill, reputation, image or prestige associated with the </w:t>
      </w:r>
      <w:r w:rsidR="006A0F8D">
        <w:rPr>
          <w:rFonts w:eastAsia="Arial"/>
        </w:rPr>
        <w:fldChar w:fldCharType="begin">
          <w:ffData>
            <w:name w:val="Text50"/>
            <w:enabled/>
            <w:calcOnExit w:val="0"/>
            <w:textInput>
              <w:default w:val="[insert relevant: trademark, logo]"/>
            </w:textInput>
          </w:ffData>
        </w:fldChar>
      </w:r>
      <w:r w:rsidR="006A0F8D">
        <w:rPr>
          <w:rFonts w:eastAsia="Arial"/>
        </w:rPr>
        <w:instrText xml:space="preserve"> FORMTEXT </w:instrText>
      </w:r>
      <w:r w:rsidR="006A0F8D">
        <w:rPr>
          <w:rFonts w:eastAsia="Arial"/>
        </w:rPr>
      </w:r>
      <w:r w:rsidR="006A0F8D">
        <w:rPr>
          <w:rFonts w:eastAsia="Arial"/>
        </w:rPr>
        <w:fldChar w:fldCharType="separate"/>
      </w:r>
      <w:r w:rsidR="006A0F8D">
        <w:rPr>
          <w:rFonts w:eastAsia="Arial"/>
          <w:noProof/>
        </w:rPr>
        <w:t>[insert relevant: trademark, logo]</w:t>
      </w:r>
      <w:r w:rsidR="006A0F8D">
        <w:rPr>
          <w:rFonts w:eastAsia="Arial"/>
        </w:rPr>
        <w:fldChar w:fldCharType="end"/>
      </w:r>
      <w:r w:rsidRPr="00F44D79">
        <w:rPr>
          <w:rFonts w:eastAsia="Arial"/>
        </w:rPr>
        <w:t>or the other Party.</w:t>
      </w:r>
    </w:p>
    <w:p w14:paraId="5BED30D4" w14:textId="42D323BA" w:rsidR="003C3E78" w:rsidRPr="00F44D79" w:rsidRDefault="003C3E78" w:rsidP="00BB26A7">
      <w:pPr>
        <w:pStyle w:val="2tasanditekst"/>
        <w:rPr>
          <w:color w:val="000000"/>
        </w:rPr>
      </w:pPr>
      <w:r w:rsidRPr="00F44D79">
        <w:rPr>
          <w:rFonts w:eastAsia="Arial"/>
        </w:rPr>
        <w:t xml:space="preserve">In relation to the use of the Sponsor’s </w:t>
      </w:r>
      <w:r w:rsidR="006A0F8D">
        <w:rPr>
          <w:rFonts w:eastAsia="Arial"/>
        </w:rPr>
        <w:fldChar w:fldCharType="begin">
          <w:ffData>
            <w:name w:val="Text50"/>
            <w:enabled/>
            <w:calcOnExit w:val="0"/>
            <w:textInput>
              <w:default w:val="[insert relevant: trademark, logo]"/>
            </w:textInput>
          </w:ffData>
        </w:fldChar>
      </w:r>
      <w:r w:rsidR="006A0F8D">
        <w:rPr>
          <w:rFonts w:eastAsia="Arial"/>
        </w:rPr>
        <w:instrText xml:space="preserve"> FORMTEXT </w:instrText>
      </w:r>
      <w:r w:rsidR="006A0F8D">
        <w:rPr>
          <w:rFonts w:eastAsia="Arial"/>
        </w:rPr>
      </w:r>
      <w:r w:rsidR="006A0F8D">
        <w:rPr>
          <w:rFonts w:eastAsia="Arial"/>
        </w:rPr>
        <w:fldChar w:fldCharType="separate"/>
      </w:r>
      <w:r w:rsidR="006A0F8D">
        <w:rPr>
          <w:rFonts w:eastAsia="Arial"/>
          <w:noProof/>
        </w:rPr>
        <w:t>[insert relevant: trademark, logo]</w:t>
      </w:r>
      <w:r w:rsidR="006A0F8D">
        <w:rPr>
          <w:rFonts w:eastAsia="Arial"/>
        </w:rPr>
        <w:fldChar w:fldCharType="end"/>
      </w:r>
      <w:r w:rsidRPr="00F44D79">
        <w:rPr>
          <w:rFonts w:eastAsia="Arial"/>
        </w:rPr>
        <w:t>, the Parties have agreed that:</w:t>
      </w:r>
    </w:p>
    <w:p w14:paraId="357729AB" w14:textId="5A3941E0" w:rsidR="003C3E78" w:rsidRPr="00F44D79" w:rsidRDefault="003C3E78" w:rsidP="005522DE">
      <w:pPr>
        <w:pStyle w:val="3tasanditekst"/>
      </w:pPr>
      <w:r w:rsidRPr="00F44D79">
        <w:rPr>
          <w:rFonts w:eastAsia="Arial"/>
        </w:rPr>
        <w:t xml:space="preserve">if the Organiser learns that the rights of the Sponsor are unprotected or in any other way in </w:t>
      </w:r>
      <w:r w:rsidR="00416523">
        <w:rPr>
          <w:rFonts w:eastAsia="Arial"/>
        </w:rPr>
        <w:t>jeopardy</w:t>
      </w:r>
      <w:r w:rsidRPr="00F44D79">
        <w:rPr>
          <w:rFonts w:eastAsia="Arial"/>
        </w:rPr>
        <w:t xml:space="preserve">, the Organiser is required to inform the Sponsor of that fact without </w:t>
      </w:r>
      <w:proofErr w:type="gramStart"/>
      <w:r w:rsidRPr="00F44D79">
        <w:rPr>
          <w:rFonts w:eastAsia="Arial"/>
        </w:rPr>
        <w:t>delay;</w:t>
      </w:r>
      <w:proofErr w:type="gramEnd"/>
    </w:p>
    <w:p w14:paraId="378657EB" w14:textId="27FE70DB" w:rsidR="003C3E78" w:rsidRPr="00F44D79" w:rsidRDefault="003C3E78" w:rsidP="005522DE">
      <w:pPr>
        <w:pStyle w:val="3tasanditekst"/>
      </w:pPr>
      <w:r w:rsidRPr="00F44D79">
        <w:rPr>
          <w:rFonts w:eastAsia="Arial"/>
        </w:rPr>
        <w:t xml:space="preserve">in the event a third party infringes upon the Sponsor’s </w:t>
      </w:r>
      <w:r w:rsidR="006A0F8D">
        <w:rPr>
          <w:rFonts w:eastAsia="Arial"/>
        </w:rPr>
        <w:fldChar w:fldCharType="begin">
          <w:ffData>
            <w:name w:val="Text50"/>
            <w:enabled/>
            <w:calcOnExit w:val="0"/>
            <w:textInput>
              <w:default w:val="[insert relevant: trademark, logo]"/>
            </w:textInput>
          </w:ffData>
        </w:fldChar>
      </w:r>
      <w:r w:rsidR="006A0F8D">
        <w:rPr>
          <w:rFonts w:eastAsia="Arial"/>
        </w:rPr>
        <w:instrText xml:space="preserve"> FORMTEXT </w:instrText>
      </w:r>
      <w:r w:rsidR="006A0F8D">
        <w:rPr>
          <w:rFonts w:eastAsia="Arial"/>
        </w:rPr>
      </w:r>
      <w:r w:rsidR="006A0F8D">
        <w:rPr>
          <w:rFonts w:eastAsia="Arial"/>
        </w:rPr>
        <w:fldChar w:fldCharType="separate"/>
      </w:r>
      <w:r w:rsidR="006A0F8D">
        <w:rPr>
          <w:rFonts w:eastAsia="Arial"/>
          <w:noProof/>
        </w:rPr>
        <w:t>[insert relevant: trademark, logo]</w:t>
      </w:r>
      <w:r w:rsidR="006A0F8D">
        <w:rPr>
          <w:rFonts w:eastAsia="Arial"/>
        </w:rPr>
        <w:fldChar w:fldCharType="end"/>
      </w:r>
      <w:r w:rsidRPr="00F44D79">
        <w:rPr>
          <w:rFonts w:eastAsia="Arial"/>
        </w:rPr>
        <w:t xml:space="preserve">, the Organiser notifies the Sponsor in writing of any </w:t>
      </w:r>
      <w:r w:rsidR="006A0F8D">
        <w:rPr>
          <w:rFonts w:eastAsia="Arial"/>
        </w:rPr>
        <w:fldChar w:fldCharType="begin">
          <w:ffData>
            <w:name w:val="Text50"/>
            <w:enabled/>
            <w:calcOnExit w:val="0"/>
            <w:textInput>
              <w:default w:val="[insert relevant: trademark, logo]"/>
            </w:textInput>
          </w:ffData>
        </w:fldChar>
      </w:r>
      <w:r w:rsidR="006A0F8D">
        <w:rPr>
          <w:rFonts w:eastAsia="Arial"/>
        </w:rPr>
        <w:instrText xml:space="preserve"> FORMTEXT </w:instrText>
      </w:r>
      <w:r w:rsidR="006A0F8D">
        <w:rPr>
          <w:rFonts w:eastAsia="Arial"/>
        </w:rPr>
      </w:r>
      <w:r w:rsidR="006A0F8D">
        <w:rPr>
          <w:rFonts w:eastAsia="Arial"/>
        </w:rPr>
        <w:fldChar w:fldCharType="separate"/>
      </w:r>
      <w:r w:rsidR="006A0F8D">
        <w:rPr>
          <w:rFonts w:eastAsia="Arial"/>
          <w:noProof/>
        </w:rPr>
        <w:t>[insert relevant: trademark, logo]</w:t>
      </w:r>
      <w:r w:rsidR="006A0F8D">
        <w:rPr>
          <w:rFonts w:eastAsia="Arial"/>
        </w:rPr>
        <w:fldChar w:fldCharType="end"/>
      </w:r>
      <w:r w:rsidR="006A0F8D">
        <w:rPr>
          <w:rFonts w:eastAsia="Arial"/>
        </w:rPr>
        <w:t xml:space="preserve"> </w:t>
      </w:r>
      <w:r w:rsidRPr="00F44D79">
        <w:rPr>
          <w:rFonts w:eastAsia="Arial"/>
        </w:rPr>
        <w:t xml:space="preserve">infringements or imitations which may come to the Organiser’s attention and the Sponsor has the sole right to determine whether or not any action will be taken on account of such infringements. </w:t>
      </w:r>
    </w:p>
    <w:p w14:paraId="07920458" w14:textId="10106C01" w:rsidR="00EE50BA" w:rsidRPr="00F44D79" w:rsidRDefault="003C3E78" w:rsidP="00BB26A7">
      <w:pPr>
        <w:pStyle w:val="2tasanditekst"/>
      </w:pPr>
      <w:r w:rsidRPr="00F44D79">
        <w:rPr>
          <w:rFonts w:eastAsia="Arial"/>
        </w:rPr>
        <w:t xml:space="preserve">If a Party establishes that its </w:t>
      </w:r>
      <w:r w:rsidR="006A0F8D">
        <w:rPr>
          <w:rFonts w:eastAsia="Arial"/>
        </w:rPr>
        <w:fldChar w:fldCharType="begin">
          <w:ffData>
            <w:name w:val="Text50"/>
            <w:enabled/>
            <w:calcOnExit w:val="0"/>
            <w:textInput>
              <w:default w:val="[insert relevant: trademark, logo]"/>
            </w:textInput>
          </w:ffData>
        </w:fldChar>
      </w:r>
      <w:r w:rsidR="006A0F8D">
        <w:rPr>
          <w:rFonts w:eastAsia="Arial"/>
        </w:rPr>
        <w:instrText xml:space="preserve"> FORMTEXT </w:instrText>
      </w:r>
      <w:r w:rsidR="006A0F8D">
        <w:rPr>
          <w:rFonts w:eastAsia="Arial"/>
        </w:rPr>
      </w:r>
      <w:r w:rsidR="006A0F8D">
        <w:rPr>
          <w:rFonts w:eastAsia="Arial"/>
        </w:rPr>
        <w:fldChar w:fldCharType="separate"/>
      </w:r>
      <w:r w:rsidR="006A0F8D">
        <w:rPr>
          <w:rFonts w:eastAsia="Arial"/>
          <w:noProof/>
        </w:rPr>
        <w:t>[insert relevant: trademark, logo]</w:t>
      </w:r>
      <w:r w:rsidR="006A0F8D">
        <w:rPr>
          <w:rFonts w:eastAsia="Arial"/>
        </w:rPr>
        <w:fldChar w:fldCharType="end"/>
      </w:r>
      <w:r w:rsidRPr="00F44D79">
        <w:rPr>
          <w:rFonts w:eastAsia="Arial"/>
        </w:rPr>
        <w:t xml:space="preserve"> or any other related intellectual property is used by the other Party in conflict with the purpose of the Agreement, the Party is entitled to demand that the infringing Party terminate the use of the Party’s </w:t>
      </w:r>
      <w:r w:rsidR="006A0F8D">
        <w:rPr>
          <w:rFonts w:eastAsia="Arial"/>
        </w:rPr>
        <w:fldChar w:fldCharType="begin">
          <w:ffData>
            <w:name w:val="Text50"/>
            <w:enabled/>
            <w:calcOnExit w:val="0"/>
            <w:textInput>
              <w:default w:val="[insert relevant: trademark, logo]"/>
            </w:textInput>
          </w:ffData>
        </w:fldChar>
      </w:r>
      <w:r w:rsidR="006A0F8D">
        <w:rPr>
          <w:rFonts w:eastAsia="Arial"/>
        </w:rPr>
        <w:instrText xml:space="preserve"> FORMTEXT </w:instrText>
      </w:r>
      <w:r w:rsidR="006A0F8D">
        <w:rPr>
          <w:rFonts w:eastAsia="Arial"/>
        </w:rPr>
      </w:r>
      <w:r w:rsidR="006A0F8D">
        <w:rPr>
          <w:rFonts w:eastAsia="Arial"/>
        </w:rPr>
        <w:fldChar w:fldCharType="separate"/>
      </w:r>
      <w:r w:rsidR="006A0F8D">
        <w:rPr>
          <w:rFonts w:eastAsia="Arial"/>
          <w:noProof/>
        </w:rPr>
        <w:t>[insert relevant: trademark, logo]</w:t>
      </w:r>
      <w:r w:rsidR="006A0F8D">
        <w:rPr>
          <w:rFonts w:eastAsia="Arial"/>
        </w:rPr>
        <w:fldChar w:fldCharType="end"/>
      </w:r>
      <w:r w:rsidR="006A0F8D" w:rsidRPr="00F44D79">
        <w:rPr>
          <w:rFonts w:eastAsia="Arial"/>
        </w:rPr>
        <w:t xml:space="preserve"> </w:t>
      </w:r>
      <w:r w:rsidRPr="00F44D79">
        <w:rPr>
          <w:rFonts w:eastAsia="Arial"/>
        </w:rPr>
        <w:t>and any other related intellectual property.</w:t>
      </w:r>
    </w:p>
    <w:p w14:paraId="579040D0" w14:textId="27E60642" w:rsidR="00BD67A4" w:rsidRPr="00F44D79" w:rsidRDefault="00BD67A4" w:rsidP="006A0F8D">
      <w:pPr>
        <w:pStyle w:val="1TASANDIPEALKIRI"/>
      </w:pPr>
      <w:r w:rsidRPr="00F44D79">
        <w:t xml:space="preserve">Term and </w:t>
      </w:r>
      <w:r w:rsidR="00EE50BA" w:rsidRPr="00F44D79">
        <w:t>WITHDRAWAL</w:t>
      </w:r>
    </w:p>
    <w:p w14:paraId="3D63CA7C" w14:textId="6EE30B57" w:rsidR="008E44F2" w:rsidRPr="00F44D79" w:rsidRDefault="00DC2B47" w:rsidP="00BB26A7">
      <w:pPr>
        <w:pStyle w:val="2tasanditekst"/>
      </w:pPr>
      <w:bookmarkStart w:id="26" w:name="_Ref94820665"/>
      <w:bookmarkStart w:id="27" w:name="_Ref93047303"/>
      <w:r w:rsidRPr="00F44D79">
        <w:t>The Agreement enters into force on the Effective Date</w:t>
      </w:r>
      <w:r w:rsidR="008E44F2" w:rsidRPr="00F44D79">
        <w:t>.</w:t>
      </w:r>
    </w:p>
    <w:p w14:paraId="683DB4A7" w14:textId="7676EBF9" w:rsidR="00DC2B47" w:rsidRPr="004F426A" w:rsidRDefault="008E44F2" w:rsidP="00BB26A7">
      <w:pPr>
        <w:pStyle w:val="2tasanditekst"/>
      </w:pPr>
      <w:r w:rsidRPr="00F44D79">
        <w:t>The Agreement remains in force until the obligations of both Parties have been fully performed</w:t>
      </w:r>
      <w:r w:rsidR="00CD28AA" w:rsidRPr="00F44D79">
        <w:t>.</w:t>
      </w:r>
      <w:r w:rsidRPr="00F44D79">
        <w:t xml:space="preserve"> [</w:t>
      </w:r>
      <w:r w:rsidR="006A0F8D" w:rsidRPr="006A0F8D">
        <w:rPr>
          <w:i/>
          <w:iCs/>
        </w:rPr>
        <w:t>Alternatively, i</w:t>
      </w:r>
      <w:r w:rsidRPr="006A0F8D">
        <w:rPr>
          <w:i/>
          <w:iCs/>
        </w:rPr>
        <w:t>f the Agreement is entered into for a fixed term</w:t>
      </w:r>
      <w:r w:rsidR="00C014A3" w:rsidRPr="006A0F8D">
        <w:rPr>
          <w:i/>
          <w:iCs/>
        </w:rPr>
        <w:t>,</w:t>
      </w:r>
      <w:r w:rsidRPr="006A0F8D">
        <w:rPr>
          <w:i/>
          <w:iCs/>
        </w:rPr>
        <w:t xml:space="preserve"> specify the term or</w:t>
      </w:r>
      <w:r w:rsidR="00C014A3" w:rsidRPr="006A0F8D">
        <w:rPr>
          <w:i/>
          <w:iCs/>
        </w:rPr>
        <w:t xml:space="preserve"> the</w:t>
      </w:r>
      <w:r w:rsidRPr="006A0F8D">
        <w:rPr>
          <w:i/>
          <w:iCs/>
        </w:rPr>
        <w:t xml:space="preserve"> </w:t>
      </w:r>
      <w:r w:rsidR="00C014A3" w:rsidRPr="006A0F8D">
        <w:rPr>
          <w:i/>
          <w:iCs/>
        </w:rPr>
        <w:t>date of expiry</w:t>
      </w:r>
      <w:r w:rsidRPr="006A0F8D">
        <w:rPr>
          <w:i/>
          <w:iCs/>
        </w:rPr>
        <w:t xml:space="preserve">: until </w:t>
      </w:r>
      <w:r w:rsidRPr="006A0F8D">
        <w:rPr>
          <w:i/>
          <w:iCs/>
        </w:rPr>
        <w:fldChar w:fldCharType="begin">
          <w:ffData>
            <w:name w:val="Text45"/>
            <w:enabled/>
            <w:calcOnExit w:val="0"/>
            <w:textInput>
              <w:default w:val="[insert date]"/>
            </w:textInput>
          </w:ffData>
        </w:fldChar>
      </w:r>
      <w:bookmarkStart w:id="28" w:name="Text45"/>
      <w:r w:rsidRPr="006A0F8D">
        <w:rPr>
          <w:i/>
          <w:iCs/>
        </w:rPr>
        <w:instrText xml:space="preserve"> FORMTEXT </w:instrText>
      </w:r>
      <w:r w:rsidRPr="006A0F8D">
        <w:rPr>
          <w:i/>
          <w:iCs/>
        </w:rPr>
      </w:r>
      <w:r w:rsidRPr="006A0F8D">
        <w:rPr>
          <w:i/>
          <w:iCs/>
        </w:rPr>
        <w:fldChar w:fldCharType="separate"/>
      </w:r>
      <w:r w:rsidRPr="006A0F8D">
        <w:rPr>
          <w:i/>
          <w:iCs/>
        </w:rPr>
        <w:t>[insert date]</w:t>
      </w:r>
      <w:r w:rsidRPr="006A0F8D">
        <w:rPr>
          <w:i/>
          <w:iCs/>
        </w:rPr>
        <w:fldChar w:fldCharType="end"/>
      </w:r>
      <w:bookmarkEnd w:id="28"/>
      <w:r w:rsidRPr="006A0F8D">
        <w:rPr>
          <w:i/>
          <w:iCs/>
        </w:rPr>
        <w:t xml:space="preserve">; for </w:t>
      </w:r>
      <w:r w:rsidRPr="006A0F8D">
        <w:rPr>
          <w:i/>
          <w:iCs/>
        </w:rPr>
        <w:fldChar w:fldCharType="begin">
          <w:ffData>
            <w:name w:val="Text46"/>
            <w:enabled/>
            <w:calcOnExit w:val="0"/>
            <w:textInput>
              <w:default w:val="[insert number]"/>
            </w:textInput>
          </w:ffData>
        </w:fldChar>
      </w:r>
      <w:bookmarkStart w:id="29" w:name="Text46"/>
      <w:r w:rsidRPr="006A0F8D">
        <w:rPr>
          <w:i/>
          <w:iCs/>
        </w:rPr>
        <w:instrText xml:space="preserve"> FORMTEXT </w:instrText>
      </w:r>
      <w:r w:rsidRPr="006A0F8D">
        <w:rPr>
          <w:i/>
          <w:iCs/>
        </w:rPr>
      </w:r>
      <w:r w:rsidRPr="006A0F8D">
        <w:rPr>
          <w:i/>
          <w:iCs/>
        </w:rPr>
        <w:fldChar w:fldCharType="separate"/>
      </w:r>
      <w:r w:rsidRPr="006A0F8D">
        <w:rPr>
          <w:i/>
          <w:iCs/>
        </w:rPr>
        <w:t>[insert number]</w:t>
      </w:r>
      <w:r w:rsidRPr="006A0F8D">
        <w:rPr>
          <w:i/>
          <w:iCs/>
        </w:rPr>
        <w:fldChar w:fldCharType="end"/>
      </w:r>
      <w:bookmarkEnd w:id="29"/>
      <w:r w:rsidRPr="006A0F8D">
        <w:rPr>
          <w:i/>
          <w:iCs/>
        </w:rPr>
        <w:t xml:space="preserve"> </w:t>
      </w:r>
      <w:r w:rsidR="00416523" w:rsidRPr="006A0F8D">
        <w:rPr>
          <w:i/>
          <w:iCs/>
        </w:rPr>
        <w:fldChar w:fldCharType="begin">
          <w:ffData>
            <w:name w:val=""/>
            <w:enabled/>
            <w:calcOnExit w:val="0"/>
            <w:textInput>
              <w:default w:val="[days/months/years]"/>
            </w:textInput>
          </w:ffData>
        </w:fldChar>
      </w:r>
      <w:r w:rsidR="00416523" w:rsidRPr="006A0F8D">
        <w:rPr>
          <w:i/>
          <w:iCs/>
        </w:rPr>
        <w:instrText xml:space="preserve"> FORMTEXT </w:instrText>
      </w:r>
      <w:r w:rsidR="00416523" w:rsidRPr="006A0F8D">
        <w:rPr>
          <w:i/>
          <w:iCs/>
        </w:rPr>
      </w:r>
      <w:r w:rsidR="00416523" w:rsidRPr="006A0F8D">
        <w:rPr>
          <w:i/>
          <w:iCs/>
        </w:rPr>
        <w:fldChar w:fldCharType="separate"/>
      </w:r>
      <w:r w:rsidR="00416523" w:rsidRPr="006A0F8D">
        <w:rPr>
          <w:i/>
          <w:iCs/>
        </w:rPr>
        <w:t>[days/months/years]</w:t>
      </w:r>
      <w:r w:rsidR="00416523" w:rsidRPr="006A0F8D">
        <w:rPr>
          <w:i/>
          <w:iCs/>
        </w:rPr>
        <w:fldChar w:fldCharType="end"/>
      </w:r>
      <w:r w:rsidR="00416523" w:rsidRPr="006A0F8D">
        <w:rPr>
          <w:i/>
          <w:iCs/>
        </w:rPr>
        <w:t xml:space="preserve"> </w:t>
      </w:r>
      <w:r w:rsidRPr="006A0F8D">
        <w:rPr>
          <w:i/>
          <w:iCs/>
        </w:rPr>
        <w:t>from the Effective Date.</w:t>
      </w:r>
      <w:r w:rsidRPr="006A0F8D">
        <w:t>]</w:t>
      </w:r>
    </w:p>
    <w:p w14:paraId="16648C94" w14:textId="038AC411" w:rsidR="006A0F8D" w:rsidRDefault="00E77E03" w:rsidP="00BB26A7">
      <w:pPr>
        <w:pStyle w:val="2tasanditekst"/>
      </w:pPr>
      <w:r>
        <w:t xml:space="preserve">The Agreement may be terminated by any Party with 30 </w:t>
      </w:r>
      <w:proofErr w:type="spellStart"/>
      <w:r>
        <w:t>days notice</w:t>
      </w:r>
      <w:proofErr w:type="spellEnd"/>
      <w:r>
        <w:t xml:space="preserve">, until the Organiser has publicly announced the Tournament. </w:t>
      </w:r>
    </w:p>
    <w:p w14:paraId="2713F478" w14:textId="4908BDFF" w:rsidR="00E77E03" w:rsidRDefault="00E77E03" w:rsidP="00BB26A7">
      <w:pPr>
        <w:pStyle w:val="2tasanditekst"/>
      </w:pPr>
      <w:r>
        <w:t xml:space="preserve">From the moment the Organiser has publicly announced the Tournament, each </w:t>
      </w:r>
      <w:r w:rsidR="00904FAD" w:rsidRPr="00F44D79">
        <w:t xml:space="preserve">Party has the right to </w:t>
      </w:r>
      <w:r w:rsidR="00EE50BA" w:rsidRPr="00F44D79">
        <w:t>withdraw from</w:t>
      </w:r>
      <w:r w:rsidR="00904FAD" w:rsidRPr="00F44D79">
        <w:t xml:space="preserve"> the Agreement </w:t>
      </w:r>
      <w:r w:rsidR="00292B9C">
        <w:t xml:space="preserve">only </w:t>
      </w:r>
      <w:r w:rsidR="00904FAD" w:rsidRPr="00F44D79">
        <w:t xml:space="preserve">in the event of a fundamental breach of the Agreement by the other Party. </w:t>
      </w:r>
    </w:p>
    <w:p w14:paraId="4B6960D1" w14:textId="7D906231" w:rsidR="008E44F2" w:rsidRDefault="008E44F2" w:rsidP="00BB26A7">
      <w:pPr>
        <w:pStyle w:val="2tasanditekst"/>
      </w:pPr>
      <w:r w:rsidRPr="00F44D79">
        <w:t>To withdraw from</w:t>
      </w:r>
      <w:r w:rsidR="00EA4172">
        <w:t xml:space="preserve"> </w:t>
      </w:r>
      <w:r w:rsidRPr="00F44D79">
        <w:t>the Agreement, a Party makes a withdrawal declaration to the other Party.</w:t>
      </w:r>
    </w:p>
    <w:bookmarkEnd w:id="26"/>
    <w:bookmarkEnd w:id="27"/>
    <w:p w14:paraId="1CE3A326" w14:textId="77777777" w:rsidR="00E77E03" w:rsidRDefault="00E77E03" w:rsidP="00BB26A7">
      <w:pPr>
        <w:pStyle w:val="2tasanditekst"/>
      </w:pPr>
      <w:r w:rsidRPr="00F44D79">
        <w:t xml:space="preserve">In the event of withdrawal from the Agreement, a Party may demand the return of that which was handed over by the Party under the Agreement as well as the turn-over of gains reaped by the other Party, provided that </w:t>
      </w:r>
      <w:r>
        <w:t xml:space="preserve">and to the extent that </w:t>
      </w:r>
      <w:r w:rsidRPr="00F44D79">
        <w:t>the Party itself returns everything that was handed over to the Party itself.</w:t>
      </w:r>
    </w:p>
    <w:p w14:paraId="012038A5" w14:textId="77777777" w:rsidR="00E77E03" w:rsidRDefault="00CD28AA" w:rsidP="00BB26A7">
      <w:pPr>
        <w:pStyle w:val="2tasanditekst"/>
      </w:pPr>
      <w:r w:rsidRPr="00F44D79">
        <w:t xml:space="preserve">In the event of </w:t>
      </w:r>
      <w:r w:rsidR="00EA4172">
        <w:t>withdrawal from</w:t>
      </w:r>
      <w:r w:rsidRPr="00F44D79">
        <w:t xml:space="preserve"> of the Agreement by the Sponsor due to a fundamental breach by the Organiser, the Sponsor may demand the return of Sponsorship and compensation of damage resulting from the breach. </w:t>
      </w:r>
    </w:p>
    <w:p w14:paraId="68A48C48" w14:textId="77777777" w:rsidR="00E77E03" w:rsidRDefault="00CD28AA" w:rsidP="00BB26A7">
      <w:pPr>
        <w:pStyle w:val="2tasanditekst"/>
      </w:pPr>
      <w:r w:rsidRPr="00F44D79">
        <w:lastRenderedPageBreak/>
        <w:t xml:space="preserve">In the event of </w:t>
      </w:r>
      <w:r w:rsidR="00EA4172">
        <w:t>withdrawal from</w:t>
      </w:r>
      <w:r w:rsidRPr="00F44D79">
        <w:t xml:space="preserve"> the Agreement by the Organiser due to a fundamental breach by the Sponsor, the Organiser may keep the Sponsorship and demand compensation of damage resulting from the breach.</w:t>
      </w:r>
      <w:r w:rsidR="00E77E03">
        <w:t xml:space="preserve"> </w:t>
      </w:r>
    </w:p>
    <w:p w14:paraId="289F7C41" w14:textId="11E52310" w:rsidR="00E77E03" w:rsidRDefault="00E77E03" w:rsidP="00E77E03">
      <w:pPr>
        <w:pStyle w:val="2tasanditekst"/>
      </w:pPr>
      <w:r>
        <w:t xml:space="preserve">If the Sponsor breaches the obligation to provide the Organiser with Sponsorship by the due date and fails to perform the obligation within the additional time limit set by the Organiser, the Organiser is, in addition to withdrawal from the Agreement, entitled to charge a contractual penalty in the amount of </w:t>
      </w:r>
      <w:r>
        <w:fldChar w:fldCharType="begin">
          <w:ffData>
            <w:name w:val=""/>
            <w:enabled/>
            <w:calcOnExit w:val="0"/>
            <w:textInput>
              <w:default w:val="[insert sum]"/>
            </w:textInput>
          </w:ffData>
        </w:fldChar>
      </w:r>
      <w:r>
        <w:instrText xml:space="preserve"> FORMTEXT </w:instrText>
      </w:r>
      <w:r>
        <w:fldChar w:fldCharType="separate"/>
      </w:r>
      <w:r>
        <w:rPr>
          <w:noProof/>
        </w:rPr>
        <w:t>[insert sum]</w:t>
      </w:r>
      <w:r>
        <w:fldChar w:fldCharType="end"/>
      </w:r>
      <w:r>
        <w:t xml:space="preserve"> euros, and claim damages to the extent that the contractual penalty does not cover the damage or loss caused to the Organiser. The Organiser must inform the Sponsor of the contractual penalty claim within 30 days after learning of the fundamental breach.</w:t>
      </w:r>
    </w:p>
    <w:p w14:paraId="3B8B2140" w14:textId="77777777" w:rsidR="00E054EF" w:rsidRPr="00F44D79" w:rsidRDefault="00E054EF" w:rsidP="00E77E03">
      <w:pPr>
        <w:pStyle w:val="1TASANDIPEALKIRI"/>
      </w:pPr>
      <w:r w:rsidRPr="00F44D79">
        <w:t>limitation of liability</w:t>
      </w:r>
    </w:p>
    <w:p w14:paraId="5DD0B770" w14:textId="3BDD5F01" w:rsidR="00E054EF" w:rsidRPr="00F44D79" w:rsidRDefault="00A51C49" w:rsidP="00BB26A7">
      <w:pPr>
        <w:pStyle w:val="2tasanditekst"/>
      </w:pPr>
      <w:r w:rsidRPr="00F44D79">
        <w:t>A</w:t>
      </w:r>
      <w:r w:rsidR="00DC2B47" w:rsidRPr="00F44D79">
        <w:t xml:space="preserve"> </w:t>
      </w:r>
      <w:r w:rsidRPr="00F44D79">
        <w:t xml:space="preserve">Party is </w:t>
      </w:r>
      <w:r w:rsidR="00C27859" w:rsidRPr="00F44D79">
        <w:t xml:space="preserve">not </w:t>
      </w:r>
      <w:r w:rsidR="00DC2B47" w:rsidRPr="00F44D79">
        <w:t>lia</w:t>
      </w:r>
      <w:r w:rsidR="00E054EF" w:rsidRPr="00F44D79">
        <w:t xml:space="preserve">ble for any indirect damage or loss of profit </w:t>
      </w:r>
      <w:r w:rsidRPr="00F44D79">
        <w:t>suffered by</w:t>
      </w:r>
      <w:r w:rsidR="00E054EF" w:rsidRPr="00F44D79">
        <w:t xml:space="preserve"> </w:t>
      </w:r>
      <w:r w:rsidR="00DC2B47" w:rsidRPr="00F44D79">
        <w:t xml:space="preserve">the </w:t>
      </w:r>
      <w:r w:rsidRPr="00F44D79">
        <w:t>other Party</w:t>
      </w:r>
      <w:r w:rsidR="00E054EF" w:rsidRPr="00F44D79">
        <w:t xml:space="preserve"> in relation to a breach of the Agreement</w:t>
      </w:r>
      <w:r w:rsidR="00CD28AA" w:rsidRPr="00F44D79">
        <w:t xml:space="preserve"> (including, but not limited to</w:t>
      </w:r>
      <w:r w:rsidRPr="00F44D79">
        <w:t xml:space="preserve"> breach of </w:t>
      </w:r>
      <w:r w:rsidR="005D471A" w:rsidRPr="00F44D79">
        <w:t xml:space="preserve">the </w:t>
      </w:r>
      <w:r w:rsidRPr="00F44D79">
        <w:t>warranties and representations</w:t>
      </w:r>
      <w:r w:rsidR="00CD28AA" w:rsidRPr="00F44D79">
        <w:t xml:space="preserve">) </w:t>
      </w:r>
      <w:bookmarkStart w:id="30" w:name="_Hlk103269476"/>
      <w:r w:rsidR="00CD28AA" w:rsidRPr="00F44D79">
        <w:t>or</w:t>
      </w:r>
      <w:r w:rsidRPr="00F44D79">
        <w:t xml:space="preserve"> </w:t>
      </w:r>
      <w:r w:rsidR="00CD28AA" w:rsidRPr="00F44D79">
        <w:rPr>
          <w:lang w:val="en-US"/>
        </w:rPr>
        <w:t>any non-contractual obligation in connection with the Agreement</w:t>
      </w:r>
      <w:r w:rsidR="00CD28AA" w:rsidRPr="00F44D79">
        <w:t xml:space="preserve"> </w:t>
      </w:r>
      <w:r w:rsidRPr="00F44D79">
        <w:t>or otherwise</w:t>
      </w:r>
      <w:bookmarkEnd w:id="30"/>
      <w:r w:rsidR="00E054EF" w:rsidRPr="00F44D79">
        <w:t>.</w:t>
      </w:r>
    </w:p>
    <w:p w14:paraId="3335E84D" w14:textId="485C1C6C" w:rsidR="00BA7971" w:rsidRPr="001979A6" w:rsidRDefault="00DA2ECE" w:rsidP="00E77E03">
      <w:pPr>
        <w:pStyle w:val="2tasanditekst"/>
      </w:pPr>
      <w:r>
        <w:rPr>
          <w:noProof/>
        </w:rPr>
        <w:t>Unless otherwise provided in this Agreement, t</w:t>
      </w:r>
      <w:r w:rsidR="00BA7971" w:rsidRPr="001979A6">
        <w:rPr>
          <w:noProof/>
        </w:rPr>
        <w:t xml:space="preserve">he aggregate monetary liability of </w:t>
      </w:r>
      <w:r w:rsidR="00BA7971">
        <w:rPr>
          <w:noProof/>
        </w:rPr>
        <w:t xml:space="preserve">each Party </w:t>
      </w:r>
      <w:r w:rsidR="00BA7971" w:rsidRPr="001979A6">
        <w:rPr>
          <w:noProof/>
        </w:rPr>
        <w:t xml:space="preserve">under or in connection with the Agreement is limited to and, to the fullest extent permitted by law, under no circumstances exceeds the total amount </w:t>
      </w:r>
      <w:r w:rsidR="00BA7971">
        <w:rPr>
          <w:noProof/>
        </w:rPr>
        <w:t>[</w:t>
      </w:r>
      <w:r w:rsidR="00E77E03">
        <w:rPr>
          <w:i/>
          <w:iCs/>
          <w:noProof/>
        </w:rPr>
        <w:t xml:space="preserve">Alternative, in case the Sponsorship is not payment of money: </w:t>
      </w:r>
      <w:r w:rsidR="00BA7971" w:rsidRPr="00E77E03">
        <w:rPr>
          <w:i/>
          <w:iCs/>
          <w:noProof/>
        </w:rPr>
        <w:t>value</w:t>
      </w:r>
      <w:r w:rsidR="00BA7971">
        <w:rPr>
          <w:noProof/>
        </w:rPr>
        <w:t xml:space="preserve">] </w:t>
      </w:r>
      <w:r w:rsidR="00BA7971" w:rsidRPr="001979A6">
        <w:rPr>
          <w:noProof/>
        </w:rPr>
        <w:t xml:space="preserve">of the </w:t>
      </w:r>
      <w:r w:rsidR="00BA7971">
        <w:rPr>
          <w:noProof/>
        </w:rPr>
        <w:t xml:space="preserve">Sponsorship provided by the Sponsor </w:t>
      </w:r>
      <w:r w:rsidR="00BA7971" w:rsidRPr="001979A6">
        <w:rPr>
          <w:noProof/>
        </w:rPr>
        <w:t>under the Agreement.</w:t>
      </w:r>
    </w:p>
    <w:p w14:paraId="2B1A3DBF" w14:textId="6F76DDCB" w:rsidR="00E054EF" w:rsidRDefault="00E054EF" w:rsidP="00BB26A7">
      <w:pPr>
        <w:pStyle w:val="2tasanditekst"/>
      </w:pPr>
      <w:r w:rsidRPr="00F44D79">
        <w:t xml:space="preserve">No limitation of </w:t>
      </w:r>
      <w:r w:rsidR="00A51C49" w:rsidRPr="00F44D79">
        <w:t xml:space="preserve">the </w:t>
      </w:r>
      <w:r w:rsidRPr="00F44D79">
        <w:t xml:space="preserve">liability agreed </w:t>
      </w:r>
      <w:r w:rsidR="00A51C49" w:rsidRPr="00F44D79">
        <w:t>herein</w:t>
      </w:r>
      <w:r w:rsidRPr="00F44D79">
        <w:t xml:space="preserve"> applies in </w:t>
      </w:r>
      <w:r w:rsidR="00797BEB" w:rsidRPr="00F44D79">
        <w:t>the event</w:t>
      </w:r>
      <w:r w:rsidRPr="00F44D79">
        <w:t xml:space="preserve"> of </w:t>
      </w:r>
      <w:r w:rsidR="00797BEB" w:rsidRPr="00F44D79">
        <w:t xml:space="preserve">an </w:t>
      </w:r>
      <w:r w:rsidRPr="00F44D79">
        <w:t xml:space="preserve">intentional breach of </w:t>
      </w:r>
      <w:r w:rsidR="00D778D5" w:rsidRPr="00F44D79">
        <w:t>the Agreement</w:t>
      </w:r>
      <w:r w:rsidRPr="00F44D79">
        <w:t>.</w:t>
      </w:r>
    </w:p>
    <w:p w14:paraId="28BF9E1B" w14:textId="77777777" w:rsidR="00FE198D" w:rsidRPr="00F44D79" w:rsidRDefault="00FE198D" w:rsidP="00E77E03">
      <w:pPr>
        <w:pStyle w:val="1TASANDIPEALKIRI"/>
      </w:pPr>
      <w:bookmarkStart w:id="31" w:name="_Toc234653729"/>
      <w:bookmarkStart w:id="32" w:name="_Toc234653827"/>
      <w:bookmarkStart w:id="33" w:name="_Toc234656303"/>
      <w:bookmarkStart w:id="34" w:name="_Toc234656485"/>
      <w:bookmarkStart w:id="35" w:name="_Toc235528517"/>
      <w:r w:rsidRPr="00F44D79">
        <w:t>miscellaneous</w:t>
      </w:r>
    </w:p>
    <w:p w14:paraId="4934FE6D" w14:textId="5402AE89" w:rsidR="00FE198D" w:rsidRPr="00F44D79" w:rsidRDefault="00DC2B47" w:rsidP="00BB26A7">
      <w:pPr>
        <w:pStyle w:val="2tasanditekst"/>
      </w:pPr>
      <w:r w:rsidRPr="00F44D79">
        <w:rPr>
          <w:b/>
          <w:bCs/>
        </w:rPr>
        <w:t>E</w:t>
      </w:r>
      <w:r w:rsidR="00FE198D" w:rsidRPr="00F44D79">
        <w:rPr>
          <w:b/>
          <w:bCs/>
        </w:rPr>
        <w:t xml:space="preserve">ntire </w:t>
      </w:r>
      <w:r w:rsidR="00797BEB" w:rsidRPr="00F44D79">
        <w:rPr>
          <w:b/>
          <w:bCs/>
        </w:rPr>
        <w:t>A</w:t>
      </w:r>
      <w:r w:rsidR="00FE198D" w:rsidRPr="00F44D79">
        <w:rPr>
          <w:b/>
          <w:bCs/>
        </w:rPr>
        <w:t>greement.</w:t>
      </w:r>
      <w:r w:rsidR="00FE198D" w:rsidRPr="00F44D79">
        <w:t xml:space="preserve"> The Agreement represents the entire understanding and agreement between the Parties with respect to the subject</w:t>
      </w:r>
      <w:r w:rsidR="00797BEB" w:rsidRPr="00F44D79">
        <w:t xml:space="preserve"> </w:t>
      </w:r>
      <w:r w:rsidR="00FE198D" w:rsidRPr="00F44D79">
        <w:t>matter hereof and supersedes all prior negotiations, non-binding offers, understandings, agreements, etc</w:t>
      </w:r>
      <w:r w:rsidR="00797BEB" w:rsidRPr="00F44D79">
        <w:t xml:space="preserve"> </w:t>
      </w:r>
      <w:r w:rsidR="00FE198D" w:rsidRPr="00F44D79">
        <w:t>relating to the subject matter hereof.</w:t>
      </w:r>
    </w:p>
    <w:p w14:paraId="11117B96" w14:textId="10D0AA64" w:rsidR="00FE198D" w:rsidRPr="00F44D79" w:rsidRDefault="00FE198D" w:rsidP="00BB26A7">
      <w:pPr>
        <w:pStyle w:val="2tasanditekst"/>
      </w:pPr>
      <w:r w:rsidRPr="00F44D79">
        <w:rPr>
          <w:b/>
          <w:bCs/>
        </w:rPr>
        <w:t>Severability.</w:t>
      </w:r>
      <w:r w:rsidRPr="00F44D79">
        <w:t xml:space="preserve"> If any part of the Agreement is </w:t>
      </w:r>
      <w:r w:rsidR="00797BEB" w:rsidRPr="00F44D79">
        <w:t>declared</w:t>
      </w:r>
      <w:r w:rsidRPr="00F44D79">
        <w:t xml:space="preserve"> invalid or unenforceable, such determination </w:t>
      </w:r>
      <w:r w:rsidR="00797BEB" w:rsidRPr="00F44D79">
        <w:t>does</w:t>
      </w:r>
      <w:r w:rsidRPr="00F44D79">
        <w:t xml:space="preserve"> not invalidate any other provision of the Agreement</w:t>
      </w:r>
      <w:r w:rsidR="00797BEB" w:rsidRPr="00F44D79">
        <w:t xml:space="preserve">; </w:t>
      </w:r>
      <w:r w:rsidRPr="00F44D79">
        <w:t xml:space="preserve">however, the Parties </w:t>
      </w:r>
      <w:r w:rsidR="00797BEB" w:rsidRPr="00F44D79">
        <w:t xml:space="preserve">will </w:t>
      </w:r>
      <w:r w:rsidRPr="00F44D79">
        <w:t xml:space="preserve">attempt, through negotiations </w:t>
      </w:r>
      <w:r w:rsidR="00797BEB" w:rsidRPr="00F44D79">
        <w:t xml:space="preserve">held </w:t>
      </w:r>
      <w:r w:rsidRPr="00F44D79">
        <w:t xml:space="preserve">in good faith, to replace </w:t>
      </w:r>
      <w:r w:rsidR="00797BEB" w:rsidRPr="00F44D79">
        <w:t>the invalid or unenforceable</w:t>
      </w:r>
      <w:r w:rsidRPr="00F44D79">
        <w:t xml:space="preserve"> part of the Agreement to give effect to the commercial intentions of the Parties </w:t>
      </w:r>
      <w:r w:rsidR="00797BEB" w:rsidRPr="00F44D79">
        <w:t>at the time of</w:t>
      </w:r>
      <w:r w:rsidRPr="00F44D79">
        <w:t xml:space="preserve"> </w:t>
      </w:r>
      <w:r w:rsidR="00797BEB" w:rsidRPr="00F44D79">
        <w:t>entering into</w:t>
      </w:r>
      <w:r w:rsidRPr="00F44D79">
        <w:t xml:space="preserve"> the Agreement. The failure of the Parties to reach an agreement on a replacement provision </w:t>
      </w:r>
      <w:r w:rsidR="00797BEB" w:rsidRPr="00F44D79">
        <w:t>does</w:t>
      </w:r>
      <w:r w:rsidRPr="00F44D79">
        <w:t xml:space="preserve"> not affect the validity of the remain</w:t>
      </w:r>
      <w:r w:rsidR="00797BEB" w:rsidRPr="00F44D79">
        <w:t xml:space="preserve">der </w:t>
      </w:r>
      <w:r w:rsidRPr="00F44D79">
        <w:t>of the Agreement.</w:t>
      </w:r>
    </w:p>
    <w:p w14:paraId="168C6A82" w14:textId="0E0F5D93" w:rsidR="00A0229C" w:rsidRPr="00F44D79" w:rsidRDefault="00A0229C" w:rsidP="00BB26A7">
      <w:pPr>
        <w:pStyle w:val="2tasanditekst"/>
      </w:pPr>
      <w:r w:rsidRPr="00F44D79">
        <w:rPr>
          <w:b/>
          <w:bCs/>
        </w:rPr>
        <w:t xml:space="preserve">Amendment. </w:t>
      </w:r>
      <w:r w:rsidRPr="00F44D79">
        <w:t xml:space="preserve">The Agreement may be changed, </w:t>
      </w:r>
      <w:proofErr w:type="gramStart"/>
      <w:r w:rsidRPr="00F44D79">
        <w:t>amended</w:t>
      </w:r>
      <w:proofErr w:type="gramEnd"/>
      <w:r w:rsidRPr="00F44D79">
        <w:t xml:space="preserve"> or modified only by the written agreement of the Parties.</w:t>
      </w:r>
    </w:p>
    <w:p w14:paraId="4D946F42" w14:textId="1EE77797" w:rsidR="00A0229C" w:rsidRPr="00F44D79" w:rsidRDefault="00A0229C" w:rsidP="00BB26A7">
      <w:pPr>
        <w:pStyle w:val="2tasanditekst"/>
      </w:pPr>
      <w:r w:rsidRPr="00F44D79">
        <w:rPr>
          <w:b/>
          <w:bCs/>
        </w:rPr>
        <w:t xml:space="preserve">Assignment. </w:t>
      </w:r>
      <w:r w:rsidRPr="00F44D79">
        <w:t>A Party may not assign or transfer to any person any of their rights or obligations in respect of the Agreement without the written consent of the other Party</w:t>
      </w:r>
      <w:r w:rsidR="008E44F2" w:rsidRPr="00F44D79">
        <w:t xml:space="preserve">, </w:t>
      </w:r>
      <w:r w:rsidRPr="00F44D79">
        <w:t>which must not be unreasonably withheld or delayed.</w:t>
      </w:r>
    </w:p>
    <w:p w14:paraId="6FA55C05" w14:textId="4F1E5503" w:rsidR="00FE198D" w:rsidRPr="00F44D79" w:rsidRDefault="00FE198D" w:rsidP="00BB26A7">
      <w:pPr>
        <w:pStyle w:val="2tasanditekst"/>
      </w:pPr>
      <w:r w:rsidRPr="00F44D79">
        <w:rPr>
          <w:b/>
          <w:bCs/>
        </w:rPr>
        <w:t xml:space="preserve">Survival. </w:t>
      </w:r>
      <w:r w:rsidRPr="00F44D79">
        <w:rPr>
          <w:lang w:val="en-US"/>
        </w:rPr>
        <w:t>The following survive</w:t>
      </w:r>
      <w:r w:rsidR="00A0229C" w:rsidRPr="00F44D79">
        <w:rPr>
          <w:lang w:val="en-US"/>
        </w:rPr>
        <w:t>s the</w:t>
      </w:r>
      <w:r w:rsidRPr="00F44D79">
        <w:rPr>
          <w:lang w:val="en-US"/>
        </w:rPr>
        <w:t xml:space="preserve"> expir</w:t>
      </w:r>
      <w:r w:rsidR="00A0229C" w:rsidRPr="00F44D79">
        <w:rPr>
          <w:lang w:val="en-US"/>
        </w:rPr>
        <w:t>y</w:t>
      </w:r>
      <w:r w:rsidRPr="00F44D79">
        <w:rPr>
          <w:lang w:val="en-US"/>
        </w:rPr>
        <w:t xml:space="preserve"> or termination of the Agreement: the provisions relating to liability, confidentiality, governing law and dispute resolution, and any other provision of the Agreement that must survive to </w:t>
      </w:r>
      <w:r w:rsidR="00A0229C" w:rsidRPr="00F44D79">
        <w:rPr>
          <w:lang w:val="en-US"/>
        </w:rPr>
        <w:t>serve</w:t>
      </w:r>
      <w:r w:rsidRPr="00F44D79">
        <w:rPr>
          <w:lang w:val="en-US"/>
        </w:rPr>
        <w:t xml:space="preserve"> its essential purpose.</w:t>
      </w:r>
    </w:p>
    <w:p w14:paraId="35C80CD9" w14:textId="75D01B46" w:rsidR="00FE198D" w:rsidRPr="00F44D79" w:rsidRDefault="00FE198D" w:rsidP="00BB26A7">
      <w:pPr>
        <w:pStyle w:val="2tasanditekst"/>
      </w:pPr>
      <w:r w:rsidRPr="00F44D79">
        <w:rPr>
          <w:b/>
          <w:bCs/>
        </w:rPr>
        <w:t xml:space="preserve">No </w:t>
      </w:r>
      <w:r w:rsidR="00A0229C" w:rsidRPr="00F44D79">
        <w:rPr>
          <w:b/>
          <w:bCs/>
        </w:rPr>
        <w:t>w</w:t>
      </w:r>
      <w:r w:rsidRPr="00F44D79">
        <w:rPr>
          <w:b/>
          <w:bCs/>
        </w:rPr>
        <w:t>aiver.</w:t>
      </w:r>
      <w:r w:rsidRPr="00F44D79">
        <w:t xml:space="preserve"> Failure by any Party at any time to require performance of any provisions of the Agreement </w:t>
      </w:r>
      <w:r w:rsidR="00A0229C" w:rsidRPr="00F44D79">
        <w:t>does</w:t>
      </w:r>
      <w:r w:rsidRPr="00F44D79">
        <w:t xml:space="preserve"> in no manner affect </w:t>
      </w:r>
      <w:r w:rsidR="00A0229C" w:rsidRPr="00F44D79">
        <w:t>the Party’s</w:t>
      </w:r>
      <w:r w:rsidRPr="00F44D79">
        <w:t xml:space="preserve"> right to enforce the same and the waiver by any Party of any breach of any provision of the Agreement </w:t>
      </w:r>
      <w:r w:rsidR="00A0229C" w:rsidRPr="00F44D79">
        <w:t>is</w:t>
      </w:r>
      <w:r w:rsidRPr="00F44D79">
        <w:t xml:space="preserve"> not construed to be a waiver by such Party of any </w:t>
      </w:r>
      <w:r w:rsidR="00BA0D71" w:rsidRPr="00F44D79">
        <w:t>subsequent</w:t>
      </w:r>
      <w:r w:rsidRPr="00F44D79">
        <w:t xml:space="preserve"> breach of such provision or waiver by such Party of any breach of any other provision hereof.</w:t>
      </w:r>
    </w:p>
    <w:p w14:paraId="56A1C35D" w14:textId="496F345F" w:rsidR="00FE198D" w:rsidRPr="00F44D79" w:rsidRDefault="00FE198D" w:rsidP="00BB26A7">
      <w:pPr>
        <w:pStyle w:val="2tasanditekst"/>
      </w:pPr>
      <w:r w:rsidRPr="00F44D79">
        <w:rPr>
          <w:b/>
          <w:bCs/>
          <w:lang w:val="en-US"/>
        </w:rPr>
        <w:t xml:space="preserve">Independent </w:t>
      </w:r>
      <w:r w:rsidR="00A0229C" w:rsidRPr="00F44D79">
        <w:rPr>
          <w:b/>
          <w:bCs/>
          <w:lang w:val="en-US"/>
        </w:rPr>
        <w:t>c</w:t>
      </w:r>
      <w:r w:rsidRPr="00F44D79">
        <w:rPr>
          <w:b/>
          <w:bCs/>
          <w:lang w:val="en-US"/>
        </w:rPr>
        <w:t xml:space="preserve">ontractors. </w:t>
      </w:r>
      <w:r w:rsidRPr="00F44D79">
        <w:rPr>
          <w:lang w:val="en-US"/>
        </w:rPr>
        <w:t>The Parties to the Agreement are and remain independent parties, and nothing in the Agreement or any circumstances associated with its performance give</w:t>
      </w:r>
      <w:r w:rsidR="00943386">
        <w:rPr>
          <w:lang w:val="en-US"/>
        </w:rPr>
        <w:t>s</w:t>
      </w:r>
      <w:r w:rsidRPr="00F44D79">
        <w:rPr>
          <w:lang w:val="en-US"/>
        </w:rPr>
        <w:t xml:space="preserve"> rise to any partnership or joint venture between the Parties or </w:t>
      </w:r>
      <w:r w:rsidR="00943386">
        <w:rPr>
          <w:lang w:val="en-US"/>
        </w:rPr>
        <w:t>makes</w:t>
      </w:r>
      <w:r w:rsidRPr="00F44D79">
        <w:rPr>
          <w:lang w:val="en-US"/>
        </w:rPr>
        <w:t xml:space="preserve"> one Party the agent of another. </w:t>
      </w:r>
      <w:r w:rsidRPr="00F44D79">
        <w:rPr>
          <w:lang w:val="en-US"/>
        </w:rPr>
        <w:lastRenderedPageBreak/>
        <w:t>Neither Party ha</w:t>
      </w:r>
      <w:r w:rsidR="00943386">
        <w:rPr>
          <w:lang w:val="en-US"/>
        </w:rPr>
        <w:t xml:space="preserve">s </w:t>
      </w:r>
      <w:r w:rsidRPr="00F44D79">
        <w:rPr>
          <w:lang w:val="en-US"/>
        </w:rPr>
        <w:t>any power, right or authority to bind the other Party to any obligation or liability, or to assume or create any obligation or liability on behalf of the other Party.</w:t>
      </w:r>
    </w:p>
    <w:p w14:paraId="16D09B28" w14:textId="5EDECD82" w:rsidR="00FE198D" w:rsidRPr="00F44D79" w:rsidRDefault="00FE198D" w:rsidP="00BB26A7">
      <w:pPr>
        <w:pStyle w:val="2tasanditekst"/>
      </w:pPr>
      <w:r w:rsidRPr="00F44D79">
        <w:rPr>
          <w:b/>
          <w:bCs/>
        </w:rPr>
        <w:t>Language.</w:t>
      </w:r>
      <w:r w:rsidRPr="00F44D79">
        <w:t xml:space="preserve"> </w:t>
      </w:r>
      <w:r w:rsidR="00A0229C" w:rsidRPr="00F44D79">
        <w:t>T</w:t>
      </w:r>
      <w:r w:rsidRPr="00F44D79">
        <w:t xml:space="preserve">he </w:t>
      </w:r>
      <w:r w:rsidR="00A0229C" w:rsidRPr="00F44D79">
        <w:t xml:space="preserve">language of correspondence between the </w:t>
      </w:r>
      <w:r w:rsidRPr="00F44D79">
        <w:t>Parties</w:t>
      </w:r>
      <w:r w:rsidR="00A0229C" w:rsidRPr="00F44D79">
        <w:t xml:space="preserve"> </w:t>
      </w:r>
      <w:r w:rsidRPr="00F44D79">
        <w:t xml:space="preserve">regarding the </w:t>
      </w:r>
      <w:r w:rsidR="00A0229C" w:rsidRPr="00F44D79">
        <w:t>Agreement is English</w:t>
      </w:r>
      <w:r w:rsidRPr="00F44D79">
        <w:t>.</w:t>
      </w:r>
    </w:p>
    <w:p w14:paraId="5BDD153C" w14:textId="25EFEC58" w:rsidR="00FE198D" w:rsidRPr="00F44D79" w:rsidRDefault="00FE198D" w:rsidP="00BB26A7">
      <w:pPr>
        <w:pStyle w:val="2tasanditekst"/>
      </w:pPr>
      <w:r w:rsidRPr="00F44D79">
        <w:rPr>
          <w:b/>
          <w:bCs/>
        </w:rPr>
        <w:t>Notices.</w:t>
      </w:r>
      <w:r w:rsidRPr="00F44D79">
        <w:t xml:space="preserve"> Any notice that </w:t>
      </w:r>
      <w:r w:rsidR="00A0229C" w:rsidRPr="00F44D79">
        <w:t>is</w:t>
      </w:r>
      <w:r w:rsidRPr="00F44D79">
        <w:t xml:space="preserve"> required or permitted </w:t>
      </w:r>
      <w:r w:rsidR="00A0229C" w:rsidRPr="00F44D79">
        <w:t>under</w:t>
      </w:r>
      <w:r w:rsidRPr="00F44D79">
        <w:t xml:space="preserve"> the Agreement must be in writing</w:t>
      </w:r>
      <w:r w:rsidR="00E77E03">
        <w:t xml:space="preserve"> or in </w:t>
      </w:r>
      <w:r w:rsidR="00044D66">
        <w:t>a form which can be reproduced in writing</w:t>
      </w:r>
      <w:r w:rsidRPr="00F44D79">
        <w:t>, and be delivered either personally, by courier, post</w:t>
      </w:r>
      <w:r w:rsidR="00A0229C" w:rsidRPr="00F44D79">
        <w:t xml:space="preserve"> </w:t>
      </w:r>
      <w:r w:rsidRPr="00F44D79">
        <w:t xml:space="preserve">or email to the </w:t>
      </w:r>
      <w:r w:rsidR="00A0229C" w:rsidRPr="00F44D79">
        <w:t>address</w:t>
      </w:r>
      <w:r w:rsidRPr="00F44D79">
        <w:t xml:space="preserve"> that </w:t>
      </w:r>
      <w:r w:rsidR="00A0229C" w:rsidRPr="00F44D79">
        <w:t>is</w:t>
      </w:r>
      <w:r w:rsidRPr="00F44D79">
        <w:t xml:space="preserve"> usually used in </w:t>
      </w:r>
      <w:r w:rsidR="00A0229C" w:rsidRPr="00F44D79">
        <w:t>communication</w:t>
      </w:r>
      <w:r w:rsidRPr="00F44D79">
        <w:t xml:space="preserve"> related to this Agreement.</w:t>
      </w:r>
    </w:p>
    <w:p w14:paraId="4B84987B" w14:textId="0A2F278A" w:rsidR="00FE198D" w:rsidRPr="00F44D79" w:rsidRDefault="00FE198D" w:rsidP="00BB26A7">
      <w:pPr>
        <w:pStyle w:val="2tasanditekst"/>
      </w:pPr>
      <w:r w:rsidRPr="00F44D79">
        <w:rPr>
          <w:b/>
          <w:bCs/>
        </w:rPr>
        <w:t xml:space="preserve">Governing </w:t>
      </w:r>
      <w:r w:rsidR="00534522" w:rsidRPr="00F44D79">
        <w:rPr>
          <w:b/>
          <w:bCs/>
        </w:rPr>
        <w:t>l</w:t>
      </w:r>
      <w:r w:rsidRPr="00F44D79">
        <w:rPr>
          <w:b/>
          <w:bCs/>
        </w:rPr>
        <w:t>aw.</w:t>
      </w:r>
      <w:r w:rsidRPr="00F44D79">
        <w:t xml:space="preserve"> Th</w:t>
      </w:r>
      <w:r w:rsidR="00534522" w:rsidRPr="00F44D79">
        <w:t>is</w:t>
      </w:r>
      <w:r w:rsidRPr="00F44D79">
        <w:t xml:space="preserve"> Agreement and any non-contractual obligation </w:t>
      </w:r>
      <w:r w:rsidR="00534522" w:rsidRPr="00F44D79">
        <w:t xml:space="preserve">arising from or related to </w:t>
      </w:r>
      <w:r w:rsidRPr="00F44D79">
        <w:t>the Agreement is governed by the law</w:t>
      </w:r>
      <w:r w:rsidR="00534522" w:rsidRPr="00F44D79">
        <w:t xml:space="preserve"> </w:t>
      </w:r>
      <w:r w:rsidRPr="00F44D79">
        <w:t xml:space="preserve">of the Republic of Estonia. </w:t>
      </w:r>
    </w:p>
    <w:p w14:paraId="38DA7FED" w14:textId="59C76E21" w:rsidR="00FE198D" w:rsidRPr="00F44D79" w:rsidRDefault="00FE198D" w:rsidP="00BB26A7">
      <w:pPr>
        <w:pStyle w:val="2tasanditekst"/>
      </w:pPr>
      <w:r w:rsidRPr="00F44D79">
        <w:rPr>
          <w:b/>
          <w:bCs/>
        </w:rPr>
        <w:t xml:space="preserve">Dispute </w:t>
      </w:r>
      <w:r w:rsidR="00534522" w:rsidRPr="00F44D79">
        <w:rPr>
          <w:b/>
          <w:bCs/>
        </w:rPr>
        <w:t>r</w:t>
      </w:r>
      <w:r w:rsidRPr="00F44D79">
        <w:rPr>
          <w:b/>
          <w:bCs/>
        </w:rPr>
        <w:t>esolution.</w:t>
      </w:r>
      <w:r w:rsidRPr="00F44D79">
        <w:t xml:space="preserve"> Any disputes arising from the Agreement </w:t>
      </w:r>
      <w:r w:rsidR="00534522" w:rsidRPr="00F44D79">
        <w:t>are</w:t>
      </w:r>
      <w:r w:rsidRPr="00F44D79">
        <w:t xml:space="preserve"> </w:t>
      </w:r>
      <w:r w:rsidR="00534522" w:rsidRPr="00F44D79">
        <w:t>settled</w:t>
      </w:r>
      <w:r w:rsidRPr="00F44D79">
        <w:t xml:space="preserve"> between the Parties by </w:t>
      </w:r>
      <w:r w:rsidR="00534522" w:rsidRPr="00F44D79">
        <w:t>way of</w:t>
      </w:r>
      <w:r w:rsidRPr="00F44D79">
        <w:t xml:space="preserve"> negotiations. </w:t>
      </w:r>
      <w:r w:rsidR="00534522" w:rsidRPr="00F44D79">
        <w:t>Failing agreement, a</w:t>
      </w:r>
      <w:r w:rsidRPr="00F44D79">
        <w:t xml:space="preserve">ny dispute, </w:t>
      </w:r>
      <w:r w:rsidR="00534522" w:rsidRPr="00F44D79">
        <w:t>controversy</w:t>
      </w:r>
      <w:r w:rsidRPr="00F44D79">
        <w:t xml:space="preserve"> or claim arising </w:t>
      </w:r>
      <w:r w:rsidR="00534522" w:rsidRPr="00F44D79">
        <w:t>from</w:t>
      </w:r>
      <w:r w:rsidRPr="00F44D79">
        <w:t xml:space="preserve"> or related to the </w:t>
      </w:r>
      <w:proofErr w:type="gramStart"/>
      <w:r w:rsidRPr="00F44D79">
        <w:t>Agreement</w:t>
      </w:r>
      <w:proofErr w:type="gramEnd"/>
      <w:r w:rsidRPr="00F44D79">
        <w:t xml:space="preserve"> or </w:t>
      </w:r>
      <w:r w:rsidR="00534522" w:rsidRPr="00F44D79">
        <w:t>a</w:t>
      </w:r>
      <w:r w:rsidRPr="00F44D79">
        <w:t xml:space="preserve"> breach, termination or invalidity thereof </w:t>
      </w:r>
      <w:r w:rsidR="00534522" w:rsidRPr="00F44D79">
        <w:t>is</w:t>
      </w:r>
      <w:r w:rsidRPr="00F44D79">
        <w:t xml:space="preserve"> finally settled </w:t>
      </w:r>
      <w:r w:rsidR="00534522" w:rsidRPr="00F44D79">
        <w:t>in</w:t>
      </w:r>
      <w:r w:rsidRPr="00F44D79">
        <w:t xml:space="preserve"> Harju </w:t>
      </w:r>
      <w:r w:rsidR="00534522" w:rsidRPr="00F44D79">
        <w:t>District</w:t>
      </w:r>
      <w:r w:rsidRPr="00F44D79">
        <w:t xml:space="preserve"> Court (</w:t>
      </w:r>
      <w:r w:rsidRPr="00F44D79">
        <w:rPr>
          <w:i/>
          <w:iCs/>
        </w:rPr>
        <w:t xml:space="preserve">Harju </w:t>
      </w:r>
      <w:proofErr w:type="spellStart"/>
      <w:r w:rsidRPr="00F44D79">
        <w:rPr>
          <w:i/>
          <w:iCs/>
        </w:rPr>
        <w:t>Maakohus</w:t>
      </w:r>
      <w:proofErr w:type="spellEnd"/>
      <w:r w:rsidRPr="00F44D79">
        <w:t>) as the court of first instance.</w:t>
      </w:r>
    </w:p>
    <w:p w14:paraId="27A4E308" w14:textId="77777777" w:rsidR="008E44F2" w:rsidRPr="00F44D79" w:rsidRDefault="008E44F2" w:rsidP="00CA4FFC">
      <w:pPr>
        <w:rPr>
          <w:b/>
          <w:bCs/>
        </w:rPr>
      </w:pPr>
      <w:bookmarkStart w:id="36" w:name="_Toc352558668"/>
      <w:bookmarkStart w:id="37" w:name="_Toc352560249"/>
      <w:bookmarkStart w:id="38" w:name="_Toc352560991"/>
      <w:bookmarkStart w:id="39" w:name="_Toc352561138"/>
      <w:bookmarkStart w:id="40" w:name="_Toc352568509"/>
      <w:bookmarkStart w:id="41" w:name="_Toc352569194"/>
      <w:bookmarkStart w:id="42" w:name="_Toc352570644"/>
      <w:bookmarkStart w:id="43" w:name="_Toc352571131"/>
      <w:bookmarkStart w:id="44" w:name="_Toc352571537"/>
      <w:bookmarkStart w:id="45" w:name="_Toc352571736"/>
      <w:bookmarkStart w:id="46" w:name="_Toc352573648"/>
      <w:bookmarkStart w:id="47" w:name="_Toc352573784"/>
      <w:bookmarkStart w:id="48" w:name="_Toc357840458"/>
      <w:bookmarkStart w:id="49" w:name="_Toc357840731"/>
      <w:bookmarkStart w:id="50" w:name="_Toc362324300"/>
      <w:bookmarkStart w:id="51" w:name="_Toc362324547"/>
      <w:bookmarkStart w:id="52" w:name="_Toc362333095"/>
      <w:bookmarkStart w:id="53" w:name="_Toc362841662"/>
      <w:bookmarkStart w:id="54" w:name="_Toc362854432"/>
      <w:bookmarkStart w:id="55" w:name="_Toc363286445"/>
      <w:bookmarkStart w:id="56" w:name="_Toc363290710"/>
      <w:bookmarkEnd w:id="12"/>
      <w:bookmarkEnd w:id="31"/>
      <w:bookmarkEnd w:id="32"/>
      <w:bookmarkEnd w:id="33"/>
      <w:bookmarkEnd w:id="34"/>
      <w:bookmarkEnd w:id="35"/>
    </w:p>
    <w:p w14:paraId="13E941D0" w14:textId="30E3A104" w:rsidR="001D419A" w:rsidRPr="00F44D79" w:rsidRDefault="001D419A" w:rsidP="00CA4FFC">
      <w:r w:rsidRPr="00F44D79">
        <w:rPr>
          <w:b/>
          <w:bCs/>
        </w:rPr>
        <w:t>IN WITNESS THEREOF</w:t>
      </w:r>
      <w:r w:rsidRPr="00F44D79">
        <w:t xml:space="preserve">, the Parties have signed </w:t>
      </w:r>
      <w:r w:rsidR="00E2635B" w:rsidRPr="00F44D79">
        <w:t>the Agreement</w:t>
      </w:r>
      <w:r w:rsidRPr="00F44D79">
        <w:t xml:space="preserve"> on the date </w:t>
      </w:r>
      <w:r w:rsidRPr="00F44D79">
        <w:fldChar w:fldCharType="begin">
          <w:ffData>
            <w:name w:val="Text44"/>
            <w:enabled/>
            <w:calcOnExit w:val="0"/>
            <w:textInput>
              <w:default w:val="[first above written/of the digital signature]"/>
            </w:textInput>
          </w:ffData>
        </w:fldChar>
      </w:r>
      <w:bookmarkStart w:id="57" w:name="Text44"/>
      <w:r w:rsidRPr="00F44D79">
        <w:instrText xml:space="preserve"> FORMTEXT </w:instrText>
      </w:r>
      <w:r w:rsidRPr="00F44D79">
        <w:fldChar w:fldCharType="separate"/>
      </w:r>
      <w:r w:rsidR="003243FA" w:rsidRPr="00F44D79">
        <w:rPr>
          <w:noProof/>
        </w:rPr>
        <w:t>[first above written/of the digital signature]</w:t>
      </w:r>
      <w:r w:rsidRPr="00F44D79">
        <w:fldChar w:fldCharType="end"/>
      </w:r>
      <w:bookmarkEnd w:id="57"/>
      <w:r w:rsidRPr="00F44D79">
        <w:t>.</w:t>
      </w:r>
    </w:p>
    <w:tbl>
      <w:tblPr>
        <w:tblStyle w:val="TableGrid"/>
        <w:tblW w:w="0" w:type="auto"/>
        <w:tblInd w:w="567" w:type="dxa"/>
        <w:tblLook w:val="04A0" w:firstRow="1" w:lastRow="0" w:firstColumn="1" w:lastColumn="0" w:noHBand="0" w:noVBand="1"/>
      </w:tblPr>
      <w:tblGrid>
        <w:gridCol w:w="4247"/>
        <w:gridCol w:w="4258"/>
      </w:tblGrid>
      <w:tr w:rsidR="001D419A" w:rsidRPr="00F44D79" w14:paraId="4E82424D" w14:textId="77777777" w:rsidTr="008C3C17">
        <w:tc>
          <w:tcPr>
            <w:cnfStyle w:val="001000000000" w:firstRow="0" w:lastRow="0" w:firstColumn="1" w:lastColumn="0" w:oddVBand="0" w:evenVBand="0" w:oddHBand="0" w:evenHBand="0" w:firstRowFirstColumn="0" w:firstRowLastColumn="0" w:lastRowFirstColumn="0" w:lastRowLastColumn="0"/>
            <w:tcW w:w="4247" w:type="dxa"/>
          </w:tcPr>
          <w:p w14:paraId="768E7418" w14:textId="7C372561" w:rsidR="001D419A" w:rsidRPr="00F44D79" w:rsidRDefault="00CA12C0" w:rsidP="00CA4FFC">
            <w:r w:rsidRPr="00F44D79">
              <w:fldChar w:fldCharType="begin">
                <w:ffData>
                  <w:name w:val=""/>
                  <w:enabled/>
                  <w:calcOnExit w:val="0"/>
                  <w:textInput>
                    <w:default w:val="[name of the Party]"/>
                  </w:textInput>
                </w:ffData>
              </w:fldChar>
            </w:r>
            <w:r w:rsidRPr="00F44D79">
              <w:rPr>
                <w:sz w:val="22"/>
              </w:rPr>
              <w:instrText xml:space="preserve"> FORMTEXT </w:instrText>
            </w:r>
            <w:r w:rsidRPr="00F44D79">
              <w:fldChar w:fldCharType="separate"/>
            </w:r>
            <w:r w:rsidR="003243FA" w:rsidRPr="00F44D79">
              <w:rPr>
                <w:noProof/>
              </w:rPr>
              <w:t>[name of the Party]</w:t>
            </w:r>
            <w:r w:rsidRPr="00F44D79">
              <w:fldChar w:fldCharType="end"/>
            </w:r>
            <w:r w:rsidRPr="00F44D79">
              <w:rPr>
                <w:sz w:val="22"/>
              </w:rPr>
              <w:t>:</w:t>
            </w:r>
          </w:p>
        </w:tc>
        <w:tc>
          <w:tcPr>
            <w:tcW w:w="4258" w:type="dxa"/>
          </w:tcPr>
          <w:p w14:paraId="5208AB03" w14:textId="611D694C" w:rsidR="001D419A" w:rsidRPr="00F44D79" w:rsidRDefault="00CA12C0" w:rsidP="00CA4FFC">
            <w:pPr>
              <w:cnfStyle w:val="000000000000" w:firstRow="0" w:lastRow="0" w:firstColumn="0" w:lastColumn="0" w:oddVBand="0" w:evenVBand="0" w:oddHBand="0" w:evenHBand="0" w:firstRowFirstColumn="0" w:firstRowLastColumn="0" w:lastRowFirstColumn="0" w:lastRowLastColumn="0"/>
            </w:pPr>
            <w:r w:rsidRPr="00F44D79">
              <w:rPr>
                <w:b/>
                <w:bCs/>
              </w:rPr>
              <w:fldChar w:fldCharType="begin">
                <w:ffData>
                  <w:name w:val=""/>
                  <w:enabled/>
                  <w:calcOnExit w:val="0"/>
                  <w:textInput>
                    <w:default w:val="[name of the Party]"/>
                  </w:textInput>
                </w:ffData>
              </w:fldChar>
            </w:r>
            <w:r w:rsidRPr="00F44D79">
              <w:rPr>
                <w:b/>
                <w:bCs/>
              </w:rPr>
              <w:instrText xml:space="preserve"> FORMTEXT </w:instrText>
            </w:r>
            <w:r w:rsidRPr="00F44D79">
              <w:rPr>
                <w:b/>
                <w:bCs/>
              </w:rPr>
            </w:r>
            <w:r w:rsidRPr="00F44D79">
              <w:rPr>
                <w:b/>
                <w:bCs/>
              </w:rPr>
              <w:fldChar w:fldCharType="separate"/>
            </w:r>
            <w:r w:rsidR="003243FA" w:rsidRPr="00F44D79">
              <w:rPr>
                <w:b/>
                <w:bCs/>
                <w:noProof/>
              </w:rPr>
              <w:t>[name of the Party]</w:t>
            </w:r>
            <w:r w:rsidRPr="00F44D79">
              <w:rPr>
                <w:b/>
                <w:bCs/>
              </w:rPr>
              <w:fldChar w:fldCharType="end"/>
            </w:r>
            <w:r w:rsidR="001D419A" w:rsidRPr="00F44D79">
              <w:rPr>
                <w:b/>
                <w:bCs/>
              </w:rPr>
              <w:t>:</w:t>
            </w:r>
          </w:p>
          <w:p w14:paraId="31957A51" w14:textId="77777777" w:rsidR="001D419A" w:rsidRPr="00F44D79" w:rsidRDefault="001D419A" w:rsidP="00E77E03">
            <w:pPr>
              <w:pStyle w:val="1TASANDIPEALKIRI"/>
              <w:numPr>
                <w:ilvl w:val="0"/>
                <w:numId w:val="0"/>
              </w:numPr>
              <w:cnfStyle w:val="000000000000" w:firstRow="0" w:lastRow="0" w:firstColumn="0" w:lastColumn="0" w:oddVBand="0" w:evenVBand="0" w:oddHBand="0" w:evenHBand="0" w:firstRowFirstColumn="0" w:firstRowLastColumn="0" w:lastRowFirstColumn="0" w:lastRowLastColumn="0"/>
            </w:pPr>
          </w:p>
        </w:tc>
      </w:tr>
      <w:tr w:rsidR="001D419A" w:rsidRPr="00F44D79" w14:paraId="771FB4D9" w14:textId="77777777" w:rsidTr="008C3C17">
        <w:tc>
          <w:tcPr>
            <w:cnfStyle w:val="001000000000" w:firstRow="0" w:lastRow="0" w:firstColumn="1" w:lastColumn="0" w:oddVBand="0" w:evenVBand="0" w:oddHBand="0" w:evenHBand="0" w:firstRowFirstColumn="0" w:firstRowLastColumn="0" w:lastRowFirstColumn="0" w:lastRowLastColumn="0"/>
            <w:tcW w:w="4247" w:type="dxa"/>
          </w:tcPr>
          <w:p w14:paraId="76366BBF" w14:textId="77777777" w:rsidR="001D419A" w:rsidRPr="00F44D79" w:rsidRDefault="001D419A" w:rsidP="00E77E03">
            <w:pPr>
              <w:pStyle w:val="1TASANDIPEALKIRI"/>
              <w:numPr>
                <w:ilvl w:val="0"/>
                <w:numId w:val="0"/>
              </w:numPr>
            </w:pPr>
          </w:p>
        </w:tc>
        <w:tc>
          <w:tcPr>
            <w:tcW w:w="4258" w:type="dxa"/>
          </w:tcPr>
          <w:p w14:paraId="20D06E2F" w14:textId="77777777" w:rsidR="001D419A" w:rsidRPr="00F44D79" w:rsidRDefault="001D419A" w:rsidP="00E77E03">
            <w:pPr>
              <w:pStyle w:val="1TASANDIPEALKIRI"/>
              <w:numPr>
                <w:ilvl w:val="0"/>
                <w:numId w:val="0"/>
              </w:numPr>
              <w:cnfStyle w:val="000000000000" w:firstRow="0" w:lastRow="0" w:firstColumn="0" w:lastColumn="0" w:oddVBand="0" w:evenVBand="0" w:oddHBand="0" w:evenHBand="0" w:firstRowFirstColumn="0" w:firstRowLastColumn="0" w:lastRowFirstColumn="0" w:lastRowLastColumn="0"/>
            </w:pPr>
          </w:p>
        </w:tc>
      </w:tr>
      <w:tr w:rsidR="001D419A" w:rsidRPr="00380E17" w14:paraId="6847EAE8" w14:textId="77777777" w:rsidTr="008C3C17">
        <w:tc>
          <w:tcPr>
            <w:cnfStyle w:val="001000000000" w:firstRow="0" w:lastRow="0" w:firstColumn="1" w:lastColumn="0" w:oddVBand="0" w:evenVBand="0" w:oddHBand="0" w:evenHBand="0" w:firstRowFirstColumn="0" w:firstRowLastColumn="0" w:lastRowFirstColumn="0" w:lastRowLastColumn="0"/>
            <w:tcW w:w="4247" w:type="dxa"/>
          </w:tcPr>
          <w:p w14:paraId="1669D661" w14:textId="5E8A4E6A" w:rsidR="001D419A" w:rsidRPr="00F44D79" w:rsidRDefault="001D419A" w:rsidP="00E77E03">
            <w:pPr>
              <w:pStyle w:val="1TASANDIPEALKIRI"/>
              <w:numPr>
                <w:ilvl w:val="0"/>
                <w:numId w:val="0"/>
              </w:numPr>
              <w:rPr>
                <w:sz w:val="22"/>
              </w:rPr>
            </w:pPr>
            <w:r w:rsidRPr="00F44D79">
              <w:fldChar w:fldCharType="begin">
                <w:ffData>
                  <w:name w:val="Text33"/>
                  <w:enabled/>
                  <w:calcOnExit w:val="0"/>
                  <w:textInput>
                    <w:default w:val="[name of signatory]"/>
                  </w:textInput>
                </w:ffData>
              </w:fldChar>
            </w:r>
            <w:bookmarkStart w:id="58" w:name="Text33"/>
            <w:r w:rsidRPr="00F44D79">
              <w:rPr>
                <w:sz w:val="22"/>
              </w:rPr>
              <w:instrText xml:space="preserve"> FORMTEXT </w:instrText>
            </w:r>
            <w:r w:rsidRPr="00F44D79">
              <w:fldChar w:fldCharType="separate"/>
            </w:r>
            <w:r w:rsidR="003243FA" w:rsidRPr="00F44D79">
              <w:t>[name of signatory]</w:t>
            </w:r>
            <w:r w:rsidRPr="00F44D79">
              <w:fldChar w:fldCharType="end"/>
            </w:r>
            <w:bookmarkEnd w:id="58"/>
          </w:p>
        </w:tc>
        <w:tc>
          <w:tcPr>
            <w:tcW w:w="4258" w:type="dxa"/>
          </w:tcPr>
          <w:p w14:paraId="7552104A" w14:textId="44292944" w:rsidR="001D419A" w:rsidRPr="00380E17" w:rsidRDefault="001D419A" w:rsidP="00E77E03">
            <w:pPr>
              <w:pStyle w:val="1TASANDIPEALKIRI"/>
              <w:numPr>
                <w:ilvl w:val="0"/>
                <w:numId w:val="0"/>
              </w:numPr>
              <w:cnfStyle w:val="000000000000" w:firstRow="0" w:lastRow="0" w:firstColumn="0" w:lastColumn="0" w:oddVBand="0" w:evenVBand="0" w:oddHBand="0" w:evenHBand="0" w:firstRowFirstColumn="0" w:firstRowLastColumn="0" w:lastRowFirstColumn="0" w:lastRowLastColumn="0"/>
            </w:pPr>
            <w:r w:rsidRPr="00F44D79">
              <w:fldChar w:fldCharType="begin">
                <w:ffData>
                  <w:name w:val="Text33"/>
                  <w:enabled/>
                  <w:calcOnExit w:val="0"/>
                  <w:textInput>
                    <w:default w:val="[name of signatory]"/>
                  </w:textInput>
                </w:ffData>
              </w:fldChar>
            </w:r>
            <w:r w:rsidRPr="00F44D79">
              <w:instrText xml:space="preserve"> FORMTEXT </w:instrText>
            </w:r>
            <w:r w:rsidRPr="00F44D79">
              <w:fldChar w:fldCharType="separate"/>
            </w:r>
            <w:r w:rsidR="003243FA" w:rsidRPr="00F44D79">
              <w:t>[name of signatory]</w:t>
            </w:r>
            <w:r w:rsidRPr="00F44D79">
              <w:fldChar w:fldCharType="end"/>
            </w:r>
          </w:p>
        </w:tc>
      </w:t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tbl>
    <w:p w14:paraId="1B933AA4" w14:textId="77777777" w:rsidR="008C48F3" w:rsidRDefault="008C48F3" w:rsidP="00CA4FFC">
      <w:pPr>
        <w:spacing w:before="0" w:after="160" w:line="259" w:lineRule="auto"/>
      </w:pPr>
      <w:r>
        <w:br w:type="page"/>
      </w:r>
    </w:p>
    <w:p w14:paraId="6B78B268" w14:textId="44EED52E" w:rsidR="008C48F3" w:rsidRDefault="008C48F3" w:rsidP="00CA4FFC">
      <w:pPr>
        <w:spacing w:after="160" w:line="259" w:lineRule="auto"/>
        <w:rPr>
          <w:b/>
          <w:bCs/>
        </w:rPr>
      </w:pPr>
      <w:r w:rsidRPr="008C48F3">
        <w:rPr>
          <w:b/>
          <w:bCs/>
        </w:rPr>
        <w:lastRenderedPageBreak/>
        <w:t>Annex 1</w:t>
      </w:r>
      <w:r>
        <w:rPr>
          <w:b/>
          <w:bCs/>
        </w:rPr>
        <w:t xml:space="preserve"> to Sponsorship Agreement</w:t>
      </w:r>
    </w:p>
    <w:p w14:paraId="146EA992" w14:textId="77777777" w:rsidR="00C014A3" w:rsidRDefault="00C014A3" w:rsidP="00BA7971">
      <w:pPr>
        <w:spacing w:after="160" w:line="259" w:lineRule="auto"/>
        <w:jc w:val="center"/>
        <w:rPr>
          <w:b/>
          <w:bCs/>
        </w:rPr>
      </w:pPr>
    </w:p>
    <w:p w14:paraId="4138D1A4" w14:textId="2DE25854" w:rsidR="008C3C17" w:rsidRPr="008C48F3" w:rsidRDefault="00BA7971" w:rsidP="00BA7971">
      <w:pPr>
        <w:spacing w:after="160" w:line="259" w:lineRule="auto"/>
        <w:jc w:val="center"/>
        <w:rPr>
          <w:b/>
          <w:bCs/>
        </w:rPr>
      </w:pPr>
      <w:r w:rsidRPr="008C48F3">
        <w:rPr>
          <w:b/>
          <w:bCs/>
        </w:rPr>
        <w:t>MARKETING ACTIVITIES</w:t>
      </w:r>
    </w:p>
    <w:p w14:paraId="12276329" w14:textId="77777777" w:rsidR="00082692" w:rsidRDefault="00082692" w:rsidP="00CA4FFC"/>
    <w:p w14:paraId="555E7893" w14:textId="2E1C6E2E" w:rsidR="00BA7971" w:rsidRDefault="00BA7971" w:rsidP="00BA7971">
      <w:pPr>
        <w:pStyle w:val="ListParagraph"/>
        <w:jc w:val="both"/>
        <w:rPr>
          <w:b/>
          <w:bCs/>
        </w:rPr>
      </w:pPr>
      <w:r>
        <w:rPr>
          <w:b/>
          <w:bCs/>
        </w:rPr>
        <w:t>GENERAL</w:t>
      </w:r>
    </w:p>
    <w:p w14:paraId="460CB855" w14:textId="0DCC1EC4" w:rsidR="00082692" w:rsidRDefault="00082692" w:rsidP="00044D66">
      <w:pPr>
        <w:pStyle w:val="2tasanditekst"/>
        <w:numPr>
          <w:ilvl w:val="1"/>
          <w:numId w:val="19"/>
        </w:numPr>
      </w:pPr>
      <w:r w:rsidRPr="00442D4E">
        <w:t>Capitalised terms used in th</w:t>
      </w:r>
      <w:r>
        <w:t xml:space="preserve">is Annex </w:t>
      </w:r>
      <w:r w:rsidR="00FC67E1">
        <w:t>1</w:t>
      </w:r>
      <w:r>
        <w:t xml:space="preserve"> </w:t>
      </w:r>
      <w:r w:rsidRPr="00442D4E">
        <w:t xml:space="preserve">have the meanings specified </w:t>
      </w:r>
      <w:r>
        <w:t>in the Agreement.</w:t>
      </w:r>
    </w:p>
    <w:p w14:paraId="102802C7" w14:textId="29E6E78F" w:rsidR="008C48F3" w:rsidRPr="00044D66" w:rsidRDefault="00044D66" w:rsidP="00044D66">
      <w:pPr>
        <w:pStyle w:val="2tasanditekst"/>
        <w:numPr>
          <w:ilvl w:val="1"/>
          <w:numId w:val="19"/>
        </w:numPr>
      </w:pPr>
      <w:r w:rsidRPr="00044D66">
        <w:t xml:space="preserve">The Parties hereby agree that the </w:t>
      </w:r>
      <w:r w:rsidR="008C48F3" w:rsidRPr="00044D66">
        <w:t xml:space="preserve">following </w:t>
      </w:r>
      <w:r w:rsidR="00082692" w:rsidRPr="00044D66">
        <w:t>M</w:t>
      </w:r>
      <w:r w:rsidR="008C48F3" w:rsidRPr="00044D66">
        <w:t xml:space="preserve">arketing </w:t>
      </w:r>
      <w:r w:rsidR="00082692" w:rsidRPr="00044D66">
        <w:t>A</w:t>
      </w:r>
      <w:r w:rsidR="008C48F3" w:rsidRPr="00044D66">
        <w:t xml:space="preserve">ctivities </w:t>
      </w:r>
      <w:r w:rsidRPr="00044D66">
        <w:t xml:space="preserve">are carried out </w:t>
      </w:r>
      <w:r w:rsidR="008C48F3" w:rsidRPr="00044D66">
        <w:t>for the purpose of promotion of the Sponsor in return for the Sponsorship</w:t>
      </w:r>
      <w:r w:rsidR="00082692" w:rsidRPr="00044D66">
        <w:t>:</w:t>
      </w:r>
    </w:p>
    <w:p w14:paraId="70B2E8FE" w14:textId="18CD89A1" w:rsidR="008C48F3" w:rsidRDefault="008C48F3" w:rsidP="00CA4FFC">
      <w:pPr>
        <w:pStyle w:val="ListParagraph"/>
        <w:jc w:val="both"/>
        <w:rPr>
          <w:b/>
          <w:bCs/>
        </w:rPr>
      </w:pPr>
      <w:r w:rsidRPr="00CE6659">
        <w:rPr>
          <w:b/>
          <w:bCs/>
        </w:rPr>
        <w:t>PRINTED MATERIALS</w:t>
      </w:r>
    </w:p>
    <w:p w14:paraId="2025943F" w14:textId="485E7982" w:rsidR="00044D66" w:rsidRPr="00044D66" w:rsidRDefault="00044D66" w:rsidP="00044D66">
      <w:r>
        <w:t>The Organiser ensures the following publication in the printed materials:</w:t>
      </w:r>
    </w:p>
    <w:p w14:paraId="1EB96B6F" w14:textId="6EC8E49F" w:rsidR="00CE6659" w:rsidRDefault="00CE6659" w:rsidP="00CA4FFC">
      <w:pPr>
        <w:pStyle w:val="ListParagraph"/>
        <w:numPr>
          <w:ilvl w:val="1"/>
          <w:numId w:val="19"/>
        </w:numPr>
        <w:jc w:val="both"/>
      </w:pPr>
      <w:r>
        <w:t xml:space="preserve">The Sponsor’s logo with </w:t>
      </w:r>
      <w:r w:rsidR="00A604CF">
        <w:t>the</w:t>
      </w:r>
      <w:r>
        <w:t xml:space="preserve"> reference </w:t>
      </w:r>
      <w:r w:rsidR="00D30AA2">
        <w:fldChar w:fldCharType="begin">
          <w:ffData>
            <w:name w:val=""/>
            <w:enabled/>
            <w:calcOnExit w:val="0"/>
            <w:textInput>
              <w:default w:val="['sponsored by'/'brought to you by'/'... presents']"/>
            </w:textInput>
          </w:ffData>
        </w:fldChar>
      </w:r>
      <w:r w:rsidR="00D30AA2">
        <w:instrText xml:space="preserve"> FORMTEXT </w:instrText>
      </w:r>
      <w:r w:rsidR="00D30AA2">
        <w:fldChar w:fldCharType="separate"/>
      </w:r>
      <w:r w:rsidR="00D30AA2">
        <w:rPr>
          <w:noProof/>
        </w:rPr>
        <w:t>['sponsored by'/'brought to you by'/'... presents']</w:t>
      </w:r>
      <w:r w:rsidR="00D30AA2">
        <w:fldChar w:fldCharType="end"/>
      </w:r>
      <w:r w:rsidR="00D30AA2">
        <w:t xml:space="preserve"> </w:t>
      </w:r>
      <w:r>
        <w:t xml:space="preserve">is placed on all of the posters of the </w:t>
      </w:r>
      <w:r w:rsidR="00FC67E1">
        <w:t>Tournament</w:t>
      </w:r>
      <w:r>
        <w:t xml:space="preserve"> (the logos of other sponsors must not be places on the same poster).</w:t>
      </w:r>
    </w:p>
    <w:p w14:paraId="1BBA92E4" w14:textId="2BF7A86A" w:rsidR="00CE6659" w:rsidRDefault="00CE6659" w:rsidP="00CA4FFC">
      <w:pPr>
        <w:pStyle w:val="ListParagraph"/>
        <w:numPr>
          <w:ilvl w:val="1"/>
          <w:numId w:val="19"/>
        </w:numPr>
        <w:jc w:val="both"/>
      </w:pPr>
      <w:r>
        <w:t xml:space="preserve">The Sponsor’s logo </w:t>
      </w:r>
      <w:r w:rsidR="00A604CF">
        <w:t xml:space="preserve">with the reference </w:t>
      </w:r>
      <w:r w:rsidR="00D30AA2">
        <w:fldChar w:fldCharType="begin">
          <w:ffData>
            <w:name w:val=""/>
            <w:enabled/>
            <w:calcOnExit w:val="0"/>
            <w:textInput>
              <w:default w:val="['sponsored by'/'brought to you by'/'... presents']"/>
            </w:textInput>
          </w:ffData>
        </w:fldChar>
      </w:r>
      <w:r w:rsidR="00D30AA2">
        <w:instrText xml:space="preserve"> FORMTEXT </w:instrText>
      </w:r>
      <w:r w:rsidR="00D30AA2">
        <w:fldChar w:fldCharType="separate"/>
      </w:r>
      <w:r w:rsidR="00D30AA2">
        <w:rPr>
          <w:noProof/>
        </w:rPr>
        <w:t>['sponsored by'/'brought to you by'/'... presents']</w:t>
      </w:r>
      <w:r w:rsidR="00D30AA2">
        <w:fldChar w:fldCharType="end"/>
      </w:r>
      <w:r>
        <w:t xml:space="preserve"> is placed on all of the on-site and off-site printed advertisements of the </w:t>
      </w:r>
      <w:r w:rsidR="00FC67E1">
        <w:t>Tournament</w:t>
      </w:r>
      <w:r>
        <w:t>.</w:t>
      </w:r>
    </w:p>
    <w:p w14:paraId="4E25DAA2" w14:textId="5704BFB3" w:rsidR="00CE6659" w:rsidRDefault="00CE6659" w:rsidP="00CA4FFC">
      <w:pPr>
        <w:pStyle w:val="ListParagraph"/>
        <w:numPr>
          <w:ilvl w:val="1"/>
          <w:numId w:val="19"/>
        </w:numPr>
        <w:jc w:val="both"/>
      </w:pPr>
      <w:r>
        <w:t xml:space="preserve">The Sponsor’s logo </w:t>
      </w:r>
      <w:r w:rsidR="00A604CF">
        <w:t xml:space="preserve">with the reference </w:t>
      </w:r>
      <w:r w:rsidR="00D30AA2">
        <w:fldChar w:fldCharType="begin">
          <w:ffData>
            <w:name w:val=""/>
            <w:enabled/>
            <w:calcOnExit w:val="0"/>
            <w:textInput>
              <w:default w:val="['sponsored by'/'brought to you by'/'... presents']"/>
            </w:textInput>
          </w:ffData>
        </w:fldChar>
      </w:r>
      <w:r w:rsidR="00D30AA2">
        <w:instrText xml:space="preserve"> FORMTEXT </w:instrText>
      </w:r>
      <w:r w:rsidR="00D30AA2">
        <w:fldChar w:fldCharType="separate"/>
      </w:r>
      <w:r w:rsidR="00D30AA2">
        <w:rPr>
          <w:noProof/>
        </w:rPr>
        <w:t>['sponsored by'/'brought to you by'/'... presents']</w:t>
      </w:r>
      <w:r w:rsidR="00D30AA2">
        <w:fldChar w:fldCharType="end"/>
      </w:r>
      <w:r>
        <w:t xml:space="preserve"> is placed on the supporter pages of </w:t>
      </w:r>
      <w:proofErr w:type="gramStart"/>
      <w:r>
        <w:t>any and all</w:t>
      </w:r>
      <w:proofErr w:type="gramEnd"/>
      <w:r>
        <w:t xml:space="preserve"> catalogues, leaflets and programmes of the </w:t>
      </w:r>
      <w:r w:rsidR="00FC67E1">
        <w:t>Tournament</w:t>
      </w:r>
      <w:r>
        <w:t>.</w:t>
      </w:r>
    </w:p>
    <w:p w14:paraId="6A0CCF4A" w14:textId="6C3B2405" w:rsidR="00CE6659" w:rsidRDefault="00CE6659" w:rsidP="00CA4FFC">
      <w:pPr>
        <w:pStyle w:val="ListParagraph"/>
        <w:numPr>
          <w:ilvl w:val="1"/>
          <w:numId w:val="19"/>
        </w:numPr>
        <w:jc w:val="both"/>
      </w:pPr>
      <w:r>
        <w:t xml:space="preserve">One page of advertising space in the </w:t>
      </w:r>
      <w:r w:rsidR="00FC67E1">
        <w:t>Tournament</w:t>
      </w:r>
      <w:r>
        <w:t xml:space="preserve"> timetable.</w:t>
      </w:r>
    </w:p>
    <w:p w14:paraId="28B0C2BC" w14:textId="33E1C688" w:rsidR="00CE6659" w:rsidRDefault="00CE6659" w:rsidP="00CA4FFC">
      <w:pPr>
        <w:pStyle w:val="ListParagraph"/>
        <w:numPr>
          <w:ilvl w:val="1"/>
          <w:numId w:val="19"/>
        </w:numPr>
        <w:jc w:val="both"/>
      </w:pPr>
      <w:r>
        <w:t xml:space="preserve">The Sponsor’s logo on the </w:t>
      </w:r>
      <w:r w:rsidR="00FC67E1">
        <w:t>Tournament</w:t>
      </w:r>
      <w:r>
        <w:t xml:space="preserve"> supporter sheet.</w:t>
      </w:r>
    </w:p>
    <w:p w14:paraId="0FA254A5" w14:textId="778A2CD7" w:rsidR="00CE6659" w:rsidRDefault="00CE6659" w:rsidP="00CA4FFC">
      <w:pPr>
        <w:pStyle w:val="ListParagraph"/>
        <w:numPr>
          <w:ilvl w:val="1"/>
          <w:numId w:val="19"/>
        </w:numPr>
        <w:jc w:val="both"/>
      </w:pPr>
      <w:r>
        <w:t xml:space="preserve">The Sponsor’s logo with </w:t>
      </w:r>
      <w:r w:rsidR="00D30AA2">
        <w:t>the</w:t>
      </w:r>
      <w:r>
        <w:t xml:space="preserve"> reference </w:t>
      </w:r>
      <w:r w:rsidR="00D30AA2">
        <w:fldChar w:fldCharType="begin">
          <w:ffData>
            <w:name w:val=""/>
            <w:enabled/>
            <w:calcOnExit w:val="0"/>
            <w:textInput>
              <w:default w:val="['sponsored by'/'brought to you by'/'... presents']"/>
            </w:textInput>
          </w:ffData>
        </w:fldChar>
      </w:r>
      <w:r w:rsidR="00D30AA2">
        <w:instrText xml:space="preserve"> FORMTEXT </w:instrText>
      </w:r>
      <w:r w:rsidR="00D30AA2">
        <w:fldChar w:fldCharType="separate"/>
      </w:r>
      <w:r w:rsidR="00D30AA2">
        <w:rPr>
          <w:noProof/>
        </w:rPr>
        <w:t>['sponsored by'/'brought to you by'/'... presents']</w:t>
      </w:r>
      <w:r w:rsidR="00D30AA2">
        <w:fldChar w:fldCharType="end"/>
      </w:r>
      <w:r>
        <w:t xml:space="preserve"> in the </w:t>
      </w:r>
      <w:r w:rsidR="00FC67E1">
        <w:t>Tournament</w:t>
      </w:r>
      <w:r>
        <w:t>’s press leaflet.</w:t>
      </w:r>
    </w:p>
    <w:p w14:paraId="474D9F02" w14:textId="0AE7215B" w:rsidR="00CE6659" w:rsidRDefault="00CE6659" w:rsidP="00CA4FFC">
      <w:pPr>
        <w:pStyle w:val="ListParagraph"/>
        <w:numPr>
          <w:ilvl w:val="1"/>
          <w:numId w:val="19"/>
        </w:numPr>
        <w:jc w:val="both"/>
      </w:pPr>
      <w:r>
        <w:t xml:space="preserve">The Sponsor’s logo on the </w:t>
      </w:r>
      <w:r w:rsidR="00FC67E1">
        <w:t>Tournament</w:t>
      </w:r>
      <w:r>
        <w:t>’s official photo wall during the opening and closing ceremony.</w:t>
      </w:r>
    </w:p>
    <w:p w14:paraId="3180EE79" w14:textId="5FF74D3D" w:rsidR="00CE6659" w:rsidRDefault="00A604CF" w:rsidP="00CA4FFC">
      <w:pPr>
        <w:pStyle w:val="ListParagraph"/>
        <w:numPr>
          <w:ilvl w:val="1"/>
          <w:numId w:val="19"/>
        </w:numPr>
        <w:jc w:val="both"/>
      </w:pPr>
      <w:r>
        <w:t xml:space="preserve">The Sponsor’s logo on the </w:t>
      </w:r>
      <w:r w:rsidR="00FC67E1">
        <w:t>Tournament</w:t>
      </w:r>
      <w:r>
        <w:t>’s press wall.</w:t>
      </w:r>
    </w:p>
    <w:p w14:paraId="1A651D01" w14:textId="3D73A8B5" w:rsidR="006060AE" w:rsidRDefault="00A604CF">
      <w:pPr>
        <w:pStyle w:val="ListParagraph"/>
        <w:numPr>
          <w:ilvl w:val="1"/>
          <w:numId w:val="19"/>
        </w:numPr>
        <w:jc w:val="both"/>
      </w:pPr>
      <w:r>
        <w:t xml:space="preserve">The Sponsor’s logo on invitations to the </w:t>
      </w:r>
      <w:r w:rsidR="00FC67E1">
        <w:t>Tournament</w:t>
      </w:r>
      <w:r>
        <w:t xml:space="preserve"> ceremonies.</w:t>
      </w:r>
    </w:p>
    <w:p w14:paraId="191BF9CE" w14:textId="77777777" w:rsidR="00044D66" w:rsidRDefault="00044D66" w:rsidP="00044D66">
      <w:pPr>
        <w:pStyle w:val="ListParagraph"/>
        <w:numPr>
          <w:ilvl w:val="0"/>
          <w:numId w:val="0"/>
        </w:numPr>
        <w:ind w:left="720"/>
        <w:jc w:val="both"/>
      </w:pPr>
    </w:p>
    <w:p w14:paraId="2E73F258" w14:textId="614B0357" w:rsidR="008C48F3" w:rsidRDefault="008C48F3" w:rsidP="00CA4FFC">
      <w:pPr>
        <w:pStyle w:val="ListParagraph"/>
        <w:jc w:val="both"/>
        <w:rPr>
          <w:b/>
          <w:bCs/>
        </w:rPr>
      </w:pPr>
      <w:r w:rsidRPr="00A604CF">
        <w:rPr>
          <w:b/>
          <w:bCs/>
        </w:rPr>
        <w:t xml:space="preserve">OUTDOOR </w:t>
      </w:r>
      <w:r w:rsidR="002F7BD5">
        <w:rPr>
          <w:b/>
          <w:bCs/>
        </w:rPr>
        <w:t xml:space="preserve">AND DIGITAL </w:t>
      </w:r>
      <w:r w:rsidRPr="00A604CF">
        <w:rPr>
          <w:b/>
          <w:bCs/>
        </w:rPr>
        <w:t>MEDIA</w:t>
      </w:r>
    </w:p>
    <w:p w14:paraId="15CC0097" w14:textId="2194110A" w:rsidR="00044D66" w:rsidRPr="00044D66" w:rsidRDefault="00044D66" w:rsidP="00044D66">
      <w:r>
        <w:t>The Organiser ensures the following publication in outdoor and digital media:</w:t>
      </w:r>
    </w:p>
    <w:p w14:paraId="7AD81EE3" w14:textId="10D954C0" w:rsidR="00A604CF" w:rsidRDefault="00A604CF" w:rsidP="00CA4FFC">
      <w:pPr>
        <w:pStyle w:val="ListParagraph"/>
        <w:numPr>
          <w:ilvl w:val="1"/>
          <w:numId w:val="19"/>
        </w:numPr>
        <w:jc w:val="both"/>
      </w:pPr>
      <w:r>
        <w:t xml:space="preserve">The Sponsor’s logo with the reference </w:t>
      </w:r>
      <w:r w:rsidR="00D30AA2">
        <w:fldChar w:fldCharType="begin">
          <w:ffData>
            <w:name w:val=""/>
            <w:enabled/>
            <w:calcOnExit w:val="0"/>
            <w:textInput>
              <w:default w:val="['sponsored by'/'brought to you by'/'... presents']"/>
            </w:textInput>
          </w:ffData>
        </w:fldChar>
      </w:r>
      <w:r w:rsidR="00D30AA2">
        <w:instrText xml:space="preserve"> FORMTEXT </w:instrText>
      </w:r>
      <w:r w:rsidR="00D30AA2">
        <w:fldChar w:fldCharType="separate"/>
      </w:r>
      <w:r w:rsidR="00D30AA2">
        <w:rPr>
          <w:noProof/>
        </w:rPr>
        <w:t>['sponsored by'/'brought to you by'/'... presents']</w:t>
      </w:r>
      <w:r w:rsidR="00D30AA2">
        <w:fldChar w:fldCharType="end"/>
      </w:r>
      <w:r>
        <w:t xml:space="preserve"> on the </w:t>
      </w:r>
      <w:r w:rsidR="00FC67E1">
        <w:t>Tournament</w:t>
      </w:r>
      <w:r>
        <w:t xml:space="preserve">’s digital poster on the outdoor screen of the venue during the </w:t>
      </w:r>
      <w:r w:rsidR="00FC67E1">
        <w:t>Tournament</w:t>
      </w:r>
      <w:r>
        <w:t>.</w:t>
      </w:r>
    </w:p>
    <w:p w14:paraId="378538BE" w14:textId="7C95107B" w:rsidR="00A604CF" w:rsidRDefault="00E67686" w:rsidP="00CA4FFC">
      <w:pPr>
        <w:pStyle w:val="ListParagraph"/>
        <w:numPr>
          <w:ilvl w:val="1"/>
          <w:numId w:val="19"/>
        </w:numPr>
        <w:jc w:val="both"/>
      </w:pPr>
      <w:r>
        <w:t>Subject to municipal permits and availability, t</w:t>
      </w:r>
      <w:r w:rsidR="00A604CF">
        <w:t xml:space="preserve">he Sponsor’s logo on the banners of the </w:t>
      </w:r>
      <w:r w:rsidR="00FC67E1">
        <w:t>Tournament</w:t>
      </w:r>
      <w:r w:rsidR="00A604CF">
        <w:t xml:space="preserve"> on the façade of the venue</w:t>
      </w:r>
      <w:r>
        <w:t>.</w:t>
      </w:r>
    </w:p>
    <w:p w14:paraId="435FB97C" w14:textId="6AB97F63" w:rsidR="00E67686" w:rsidRDefault="00E67686" w:rsidP="00CA4FFC">
      <w:pPr>
        <w:pStyle w:val="ListParagraph"/>
        <w:numPr>
          <w:ilvl w:val="1"/>
          <w:numId w:val="19"/>
        </w:numPr>
        <w:jc w:val="both"/>
      </w:pPr>
      <w:r>
        <w:t xml:space="preserve">Presentation of the Sponsor’s logo with the reference </w:t>
      </w:r>
      <w:r w:rsidR="00D30AA2">
        <w:fldChar w:fldCharType="begin">
          <w:ffData>
            <w:name w:val=""/>
            <w:enabled/>
            <w:calcOnExit w:val="0"/>
            <w:textInput>
              <w:default w:val="['sponsored by'/'brought to you by'/'... presents']"/>
            </w:textInput>
          </w:ffData>
        </w:fldChar>
      </w:r>
      <w:r w:rsidR="00D30AA2">
        <w:instrText xml:space="preserve"> FORMTEXT </w:instrText>
      </w:r>
      <w:r w:rsidR="00D30AA2">
        <w:fldChar w:fldCharType="separate"/>
      </w:r>
      <w:r w:rsidR="00D30AA2">
        <w:rPr>
          <w:noProof/>
        </w:rPr>
        <w:t>['sponsored by'/'brought to you by'/'... presents']</w:t>
      </w:r>
      <w:r w:rsidR="00D30AA2">
        <w:fldChar w:fldCharType="end"/>
      </w:r>
      <w:r>
        <w:t xml:space="preserve"> in the </w:t>
      </w:r>
      <w:r w:rsidR="00FC67E1">
        <w:t>Tournament</w:t>
      </w:r>
      <w:r>
        <w:t xml:space="preserve"> </w:t>
      </w:r>
      <w:r w:rsidR="00D30AA2">
        <w:t xml:space="preserve">design on all of the outdoor advertising surfaces of the </w:t>
      </w:r>
      <w:r w:rsidR="00FC67E1">
        <w:t>Tournament</w:t>
      </w:r>
      <w:r w:rsidR="00D30AA2">
        <w:t>.</w:t>
      </w:r>
    </w:p>
    <w:p w14:paraId="0ECE0672" w14:textId="1F0EB350" w:rsidR="00D30AA2" w:rsidRDefault="00D30AA2" w:rsidP="00CA4FFC">
      <w:pPr>
        <w:pStyle w:val="ListParagraph"/>
        <w:numPr>
          <w:ilvl w:val="1"/>
          <w:numId w:val="19"/>
        </w:numPr>
        <w:jc w:val="both"/>
      </w:pPr>
      <w:r>
        <w:t xml:space="preserve">Running the Sponsor’s commercial (length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seconds) on the outdoor digital screen of the venue approximately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times per hour).</w:t>
      </w:r>
    </w:p>
    <w:p w14:paraId="1201D06B" w14:textId="6958E1CA" w:rsidR="00D30AA2" w:rsidRDefault="00D30AA2" w:rsidP="00CA4FFC">
      <w:pPr>
        <w:pStyle w:val="ListParagraph"/>
        <w:numPr>
          <w:ilvl w:val="1"/>
          <w:numId w:val="19"/>
        </w:numPr>
        <w:jc w:val="both"/>
      </w:pPr>
      <w:r>
        <w:t xml:space="preserve">The Organiser coordinates with the Sponsor </w:t>
      </w:r>
      <w:proofErr w:type="gramStart"/>
      <w:r>
        <w:t>all of</w:t>
      </w:r>
      <w:proofErr w:type="gramEnd"/>
      <w:r>
        <w:t xml:space="preserve"> the designs using the Sponsor’s logo and insignia, submitting the designs for approval no later than 48 hours before submission to print. The Sponsor may make proposals to change its branding.</w:t>
      </w:r>
    </w:p>
    <w:p w14:paraId="11DAE0A5" w14:textId="77777777" w:rsidR="00044D66" w:rsidRDefault="00044D66" w:rsidP="00044D66">
      <w:pPr>
        <w:pStyle w:val="ListParagraph"/>
        <w:numPr>
          <w:ilvl w:val="0"/>
          <w:numId w:val="0"/>
        </w:numPr>
        <w:ind w:left="720"/>
        <w:jc w:val="both"/>
      </w:pPr>
    </w:p>
    <w:p w14:paraId="3B1FFFAE" w14:textId="6B685800" w:rsidR="008C48F3" w:rsidRDefault="002F7BD5" w:rsidP="00CA4FFC">
      <w:pPr>
        <w:pStyle w:val="ListParagraph"/>
        <w:jc w:val="both"/>
        <w:rPr>
          <w:b/>
          <w:bCs/>
        </w:rPr>
      </w:pPr>
      <w:r>
        <w:rPr>
          <w:b/>
          <w:bCs/>
        </w:rPr>
        <w:t>AUDIOVISUAL ADVERTISING</w:t>
      </w:r>
    </w:p>
    <w:p w14:paraId="1D04E7CC" w14:textId="16D96025" w:rsidR="00044D66" w:rsidRPr="00044D66" w:rsidRDefault="00044D66" w:rsidP="00044D66">
      <w:r w:rsidRPr="00044D66">
        <w:t xml:space="preserve">The Organiser ensures the following </w:t>
      </w:r>
      <w:proofErr w:type="spellStart"/>
      <w:r w:rsidRPr="00044D66">
        <w:t>audiovisual</w:t>
      </w:r>
      <w:proofErr w:type="spellEnd"/>
      <w:r w:rsidRPr="00044D66">
        <w:t xml:space="preserve"> advertising: </w:t>
      </w:r>
    </w:p>
    <w:p w14:paraId="2B3A04BB" w14:textId="07A4291F" w:rsidR="00D30AA2" w:rsidRDefault="002F7BD5" w:rsidP="00CA4FFC">
      <w:pPr>
        <w:pStyle w:val="ListParagraph"/>
        <w:numPr>
          <w:ilvl w:val="1"/>
          <w:numId w:val="19"/>
        </w:numPr>
        <w:jc w:val="both"/>
      </w:pPr>
      <w:r>
        <w:t>The Sponsor’s commercial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seconds) is run before </w:t>
      </w:r>
      <w:r w:rsidR="000333D9">
        <w:t xml:space="preserve">the start of (live) coverage of the </w:t>
      </w:r>
      <w:r w:rsidR="00FC67E1">
        <w:t>Tournament</w:t>
      </w:r>
      <w:r w:rsidR="000333D9">
        <w:t xml:space="preserve"> and before showing </w:t>
      </w:r>
      <w:r w:rsidR="00044D66">
        <w:t>Tournament</w:t>
      </w:r>
      <w:r w:rsidR="000333D9">
        <w:t xml:space="preserve"> highlights. The Sponsor produces the commercial. </w:t>
      </w:r>
    </w:p>
    <w:p w14:paraId="3A973A98" w14:textId="3B7DC76E" w:rsidR="000333D9" w:rsidRDefault="000333D9" w:rsidP="00CA4FFC">
      <w:pPr>
        <w:pStyle w:val="ListParagraph"/>
        <w:numPr>
          <w:ilvl w:val="1"/>
          <w:numId w:val="19"/>
        </w:numPr>
        <w:jc w:val="both"/>
      </w:pPr>
      <w:r>
        <w:t xml:space="preserve">The Sponsor’s logo with the reference </w:t>
      </w:r>
      <w:r>
        <w:fldChar w:fldCharType="begin">
          <w:ffData>
            <w:name w:val=""/>
            <w:enabled/>
            <w:calcOnExit w:val="0"/>
            <w:textInput>
              <w:default w:val="['sponsored by'/'brought to you by'/'... presents']"/>
            </w:textInput>
          </w:ffData>
        </w:fldChar>
      </w:r>
      <w:r>
        <w:instrText xml:space="preserve"> FORMTEXT </w:instrText>
      </w:r>
      <w:r>
        <w:fldChar w:fldCharType="separate"/>
      </w:r>
      <w:r>
        <w:rPr>
          <w:noProof/>
        </w:rPr>
        <w:t>['sponsored by'/'brought to you by'/'... presents']</w:t>
      </w:r>
      <w:r>
        <w:fldChar w:fldCharType="end"/>
      </w:r>
      <w:r>
        <w:t xml:space="preserve"> is shown </w:t>
      </w:r>
      <w:r w:rsidR="00B129DD">
        <w:t xml:space="preserve">in all the official television and streaming commercials of the </w:t>
      </w:r>
      <w:r w:rsidR="00FC67E1">
        <w:t>Tournament</w:t>
      </w:r>
      <w:r w:rsidR="00B129DD">
        <w:t>.</w:t>
      </w:r>
    </w:p>
    <w:p w14:paraId="450DDBD8" w14:textId="6358ACF0" w:rsidR="00B129DD" w:rsidRDefault="00B129DD" w:rsidP="00CA4FFC">
      <w:pPr>
        <w:pStyle w:val="ListParagraph"/>
        <w:numPr>
          <w:ilvl w:val="1"/>
          <w:numId w:val="19"/>
        </w:numPr>
        <w:jc w:val="both"/>
      </w:pPr>
      <w:r>
        <w:lastRenderedPageBreak/>
        <w:t xml:space="preserve">The Sponsor’s logo with the reference </w:t>
      </w:r>
      <w:r>
        <w:fldChar w:fldCharType="begin">
          <w:ffData>
            <w:name w:val=""/>
            <w:enabled/>
            <w:calcOnExit w:val="0"/>
            <w:textInput>
              <w:default w:val="['sponsored by'/'brought to you by'/'... presents']"/>
            </w:textInput>
          </w:ffData>
        </w:fldChar>
      </w:r>
      <w:r>
        <w:instrText xml:space="preserve"> FORMTEXT </w:instrText>
      </w:r>
      <w:r>
        <w:fldChar w:fldCharType="separate"/>
      </w:r>
      <w:r>
        <w:rPr>
          <w:noProof/>
        </w:rPr>
        <w:t>['sponsored by'/'brought to you by'/'... presents']</w:t>
      </w:r>
      <w:r>
        <w:fldChar w:fldCharType="end"/>
      </w:r>
      <w:r>
        <w:t xml:space="preserve"> is placed on all the information screens of the </w:t>
      </w:r>
      <w:r w:rsidR="00FC67E1">
        <w:t>Tournament</w:t>
      </w:r>
      <w:r>
        <w:t xml:space="preserve">. The length of the clip is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and it is run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times per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-minute set.</w:t>
      </w:r>
    </w:p>
    <w:p w14:paraId="4708D805" w14:textId="5BEF5531" w:rsidR="00B129DD" w:rsidRDefault="00B129DD" w:rsidP="00CA4FFC">
      <w:pPr>
        <w:pStyle w:val="ListParagraph"/>
        <w:numPr>
          <w:ilvl w:val="1"/>
          <w:numId w:val="19"/>
        </w:numPr>
        <w:jc w:val="both"/>
      </w:pPr>
      <w:r>
        <w:t xml:space="preserve">The Sponsor is mentioned in the official radio commercials of the </w:t>
      </w:r>
      <w:r w:rsidR="00FC67E1">
        <w:t>Tournament</w:t>
      </w:r>
      <w:r>
        <w:t xml:space="preserve"> with the reference </w:t>
      </w:r>
      <w:r>
        <w:fldChar w:fldCharType="begin">
          <w:ffData>
            <w:name w:val=""/>
            <w:enabled/>
            <w:calcOnExit w:val="0"/>
            <w:textInput>
              <w:default w:val="['sponsored by'/'brought to you by'/'... presents']"/>
            </w:textInput>
          </w:ffData>
        </w:fldChar>
      </w:r>
      <w:r>
        <w:instrText xml:space="preserve"> FORMTEXT </w:instrText>
      </w:r>
      <w:r>
        <w:fldChar w:fldCharType="separate"/>
      </w:r>
      <w:r>
        <w:rPr>
          <w:noProof/>
        </w:rPr>
        <w:t>['sponsored by'/'brought to you by'/'... presents']</w:t>
      </w:r>
      <w:r>
        <w:fldChar w:fldCharType="end"/>
      </w:r>
      <w:r>
        <w:t>.</w:t>
      </w:r>
    </w:p>
    <w:p w14:paraId="094BC97F" w14:textId="77777777" w:rsidR="00044D66" w:rsidRDefault="00044D66" w:rsidP="00044D66">
      <w:pPr>
        <w:pStyle w:val="ListParagraph"/>
        <w:numPr>
          <w:ilvl w:val="0"/>
          <w:numId w:val="0"/>
        </w:numPr>
        <w:ind w:left="720"/>
        <w:jc w:val="both"/>
      </w:pPr>
    </w:p>
    <w:p w14:paraId="554B0C34" w14:textId="3FCA4874" w:rsidR="008C48F3" w:rsidRDefault="008C48F3" w:rsidP="00CA4FFC">
      <w:pPr>
        <w:pStyle w:val="ListParagraph"/>
        <w:jc w:val="both"/>
        <w:rPr>
          <w:b/>
          <w:bCs/>
        </w:rPr>
      </w:pPr>
      <w:r w:rsidRPr="00B129DD">
        <w:rPr>
          <w:b/>
          <w:bCs/>
        </w:rPr>
        <w:t>INTERACTIVE MEDIA</w:t>
      </w:r>
    </w:p>
    <w:p w14:paraId="4E4A5AD6" w14:textId="451A979D" w:rsidR="00044D66" w:rsidRPr="00044D66" w:rsidRDefault="00044D66" w:rsidP="00044D66">
      <w:r w:rsidRPr="00044D66">
        <w:t xml:space="preserve">The Organiser ensures the following </w:t>
      </w:r>
      <w:r>
        <w:t xml:space="preserve">interactive media activities: </w:t>
      </w:r>
    </w:p>
    <w:p w14:paraId="2EFC0782" w14:textId="143AA450" w:rsidR="00B129DD" w:rsidRDefault="00A538DE" w:rsidP="00CA4FFC">
      <w:pPr>
        <w:pStyle w:val="ListParagraph"/>
        <w:numPr>
          <w:ilvl w:val="1"/>
          <w:numId w:val="19"/>
        </w:numPr>
        <w:jc w:val="both"/>
      </w:pPr>
      <w:r>
        <w:t>The website</w:t>
      </w:r>
      <w:r w:rsidR="00044D66">
        <w:t>(</w:t>
      </w:r>
      <w:r>
        <w:t>s</w:t>
      </w:r>
      <w:r w:rsidR="00044D66">
        <w:t>)</w:t>
      </w:r>
      <w:r>
        <w:t xml:space="preserve"> of the </w:t>
      </w:r>
      <w:r w:rsidR="00FC67E1">
        <w:t>Tournament</w:t>
      </w:r>
      <w:r>
        <w:t xml:space="preserve"> are: </w:t>
      </w:r>
      <w:r>
        <w:fldChar w:fldCharType="begin">
          <w:ffData>
            <w:name w:val=""/>
            <w:enabled/>
            <w:calcOnExit w:val="0"/>
            <w:textInput>
              <w:default w:val="[insert websites]"/>
            </w:textInput>
          </w:ffData>
        </w:fldChar>
      </w:r>
      <w:r>
        <w:instrText xml:space="preserve"> FORMTEXT </w:instrText>
      </w:r>
      <w:r>
        <w:fldChar w:fldCharType="separate"/>
      </w:r>
      <w:r>
        <w:rPr>
          <w:noProof/>
        </w:rPr>
        <w:t>[insert websites]</w:t>
      </w:r>
      <w:r>
        <w:fldChar w:fldCharType="end"/>
      </w:r>
      <w:r w:rsidR="00044D66">
        <w:t xml:space="preserve"> (the </w:t>
      </w:r>
      <w:r w:rsidR="00044D66" w:rsidRPr="00044D66">
        <w:rPr>
          <w:b/>
          <w:bCs/>
        </w:rPr>
        <w:t>Website</w:t>
      </w:r>
      <w:r w:rsidR="00044D66">
        <w:t>)</w:t>
      </w:r>
      <w:r>
        <w:t>.</w:t>
      </w:r>
    </w:p>
    <w:p w14:paraId="411066CE" w14:textId="7A2CE9F1" w:rsidR="00A538DE" w:rsidRDefault="00A538DE" w:rsidP="00CA4FFC">
      <w:pPr>
        <w:pStyle w:val="ListParagraph"/>
        <w:numPr>
          <w:ilvl w:val="1"/>
          <w:numId w:val="19"/>
        </w:numPr>
        <w:jc w:val="both"/>
      </w:pPr>
      <w:r>
        <w:t xml:space="preserve">The Sponsor’s logo with the reference </w:t>
      </w:r>
      <w:r>
        <w:fldChar w:fldCharType="begin">
          <w:ffData>
            <w:name w:val=""/>
            <w:enabled/>
            <w:calcOnExit w:val="0"/>
            <w:textInput>
              <w:default w:val="['sponsored by'/'brought to you by'/'... presents']"/>
            </w:textInput>
          </w:ffData>
        </w:fldChar>
      </w:r>
      <w:r>
        <w:instrText xml:space="preserve"> FORMTEXT </w:instrText>
      </w:r>
      <w:r>
        <w:fldChar w:fldCharType="separate"/>
      </w:r>
      <w:r>
        <w:rPr>
          <w:noProof/>
        </w:rPr>
        <w:t>['sponsored by'/'brought to you by'/'... presents']</w:t>
      </w:r>
      <w:r>
        <w:fldChar w:fldCharType="end"/>
      </w:r>
      <w:r>
        <w:t xml:space="preserve"> is displayed in the footer of all of the websites of the </w:t>
      </w:r>
      <w:r w:rsidR="00FC67E1">
        <w:t>Tournament</w:t>
      </w:r>
      <w:r>
        <w:t>.</w:t>
      </w:r>
    </w:p>
    <w:p w14:paraId="5FC7E666" w14:textId="79423C5F" w:rsidR="00A538DE" w:rsidRDefault="00A538DE" w:rsidP="00CA4FFC">
      <w:pPr>
        <w:pStyle w:val="ListParagraph"/>
        <w:numPr>
          <w:ilvl w:val="1"/>
          <w:numId w:val="19"/>
        </w:numPr>
        <w:jc w:val="both"/>
      </w:pPr>
      <w:r>
        <w:t xml:space="preserve">An image and text introducing the Sponsor with the reference </w:t>
      </w:r>
      <w:r>
        <w:fldChar w:fldCharType="begin">
          <w:ffData>
            <w:name w:val=""/>
            <w:enabled/>
            <w:calcOnExit w:val="0"/>
            <w:textInput>
              <w:default w:val="['sponsored by'/'brought to you by'/'... presents']"/>
            </w:textInput>
          </w:ffData>
        </w:fldChar>
      </w:r>
      <w:r>
        <w:instrText xml:space="preserve"> FORMTEXT </w:instrText>
      </w:r>
      <w:r>
        <w:fldChar w:fldCharType="separate"/>
      </w:r>
      <w:r>
        <w:rPr>
          <w:noProof/>
        </w:rPr>
        <w:t>['sponsored by'/'brought to you by'/'... presents']</w:t>
      </w:r>
      <w:r>
        <w:fldChar w:fldCharType="end"/>
      </w:r>
      <w:r>
        <w:t xml:space="preserve"> is published on the Sponsor page of the </w:t>
      </w:r>
      <w:r w:rsidR="00044D66">
        <w:t>W</w:t>
      </w:r>
      <w:r>
        <w:t>ebsite.</w:t>
      </w:r>
    </w:p>
    <w:p w14:paraId="56E8B416" w14:textId="2817BC3C" w:rsidR="00A538DE" w:rsidRDefault="00A538DE" w:rsidP="00CA4FFC">
      <w:pPr>
        <w:pStyle w:val="ListParagraph"/>
        <w:numPr>
          <w:ilvl w:val="1"/>
          <w:numId w:val="19"/>
        </w:numPr>
        <w:jc w:val="both"/>
      </w:pPr>
      <w:r>
        <w:t xml:space="preserve">The Sponsor is given the opportunity to present its static advertising banner on the opening page of the </w:t>
      </w:r>
      <w:r w:rsidR="00FC67E1">
        <w:t>Tournament</w:t>
      </w:r>
      <w:r>
        <w:t xml:space="preserve"> from </w:t>
      </w: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r>
        <w:t xml:space="preserve"> to </w:t>
      </w: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r>
        <w:t>. The banner is produced by the Sponsor.</w:t>
      </w:r>
    </w:p>
    <w:p w14:paraId="6D9251C4" w14:textId="3C6F6570" w:rsidR="00A538DE" w:rsidRDefault="00A538DE" w:rsidP="00CA4FFC">
      <w:pPr>
        <w:pStyle w:val="ListParagraph"/>
        <w:numPr>
          <w:ilvl w:val="1"/>
          <w:numId w:val="19"/>
        </w:numPr>
        <w:jc w:val="both"/>
      </w:pPr>
      <w:r>
        <w:t xml:space="preserve">Sponsor-related news coverage </w:t>
      </w:r>
      <w:r w:rsidR="006B756F">
        <w:t>and</w:t>
      </w:r>
      <w:r>
        <w:t xml:space="preserve"> other message</w:t>
      </w:r>
      <w:r w:rsidR="006B756F">
        <w:t>s</w:t>
      </w:r>
      <w:r>
        <w:t xml:space="preserve"> from the Sponsor is disseminated on the </w:t>
      </w:r>
      <w:r w:rsidR="00044D66">
        <w:fldChar w:fldCharType="begin">
          <w:ffData>
            <w:name w:val="Text51"/>
            <w:enabled/>
            <w:calcOnExit w:val="0"/>
            <w:textInput>
              <w:default w:val="[insert appropriate: Facebook, Instagram etc]"/>
            </w:textInput>
          </w:ffData>
        </w:fldChar>
      </w:r>
      <w:bookmarkStart w:id="59" w:name="Text51"/>
      <w:r w:rsidR="00044D66">
        <w:instrText xml:space="preserve"> FORMTEXT </w:instrText>
      </w:r>
      <w:r w:rsidR="00044D66">
        <w:fldChar w:fldCharType="separate"/>
      </w:r>
      <w:r w:rsidR="00044D66">
        <w:rPr>
          <w:noProof/>
        </w:rPr>
        <w:t>[insert appropriate: Facebook, Instagram etc]</w:t>
      </w:r>
      <w:r w:rsidR="00044D66">
        <w:fldChar w:fldCharType="end"/>
      </w:r>
      <w:bookmarkEnd w:id="59"/>
      <w:r>
        <w:t xml:space="preserve"> pages of the </w:t>
      </w:r>
      <w:r w:rsidR="00FC67E1">
        <w:t>Tournament</w:t>
      </w:r>
      <w:r w:rsidR="006B756F">
        <w:t>. The content of the news or message is produced by the Sponsor who coordinates it with the Organiser before publishing.</w:t>
      </w:r>
    </w:p>
    <w:p w14:paraId="10A22BBE" w14:textId="7455F6EB" w:rsidR="006B756F" w:rsidRDefault="006B756F" w:rsidP="00CA4FFC">
      <w:pPr>
        <w:pStyle w:val="ListParagraph"/>
        <w:numPr>
          <w:ilvl w:val="1"/>
          <w:numId w:val="19"/>
        </w:numPr>
        <w:jc w:val="both"/>
      </w:pPr>
      <w:r>
        <w:t xml:space="preserve">The Sponsor’s logo with the reference </w:t>
      </w:r>
      <w:r>
        <w:fldChar w:fldCharType="begin">
          <w:ffData>
            <w:name w:val=""/>
            <w:enabled/>
            <w:calcOnExit w:val="0"/>
            <w:textInput>
              <w:default w:val="['sponsored by'/'brought to you by'/'... presents']"/>
            </w:textInput>
          </w:ffData>
        </w:fldChar>
      </w:r>
      <w:r>
        <w:instrText xml:space="preserve"> FORMTEXT </w:instrText>
      </w:r>
      <w:r>
        <w:fldChar w:fldCharType="separate"/>
      </w:r>
      <w:r>
        <w:rPr>
          <w:noProof/>
        </w:rPr>
        <w:t>['sponsored by'/'brought to you by'/'... presents']</w:t>
      </w:r>
      <w:r>
        <w:fldChar w:fldCharType="end"/>
      </w:r>
      <w:r>
        <w:t xml:space="preserve"> is displayed in the newsletters of the </w:t>
      </w:r>
      <w:r w:rsidR="00FC67E1">
        <w:t>Tournament</w:t>
      </w:r>
      <w:r>
        <w:t>.</w:t>
      </w:r>
    </w:p>
    <w:p w14:paraId="18FFF09A" w14:textId="20EE8FBB" w:rsidR="006B756F" w:rsidRDefault="006B756F" w:rsidP="00CA4FFC">
      <w:pPr>
        <w:pStyle w:val="ListParagraph"/>
        <w:numPr>
          <w:ilvl w:val="1"/>
          <w:numId w:val="19"/>
        </w:numPr>
        <w:jc w:val="both"/>
      </w:pPr>
      <w:r>
        <w:t xml:space="preserve">The Sponsor’s news and messages are published in the </w:t>
      </w:r>
      <w:r w:rsidR="00FC67E1">
        <w:t>Tournament</w:t>
      </w:r>
      <w:r>
        <w:t xml:space="preserve"> newsletter. The content of the news and messages is produced by the Sponsor who coordinates it with the Organiser before publishing. In addition, the Sponsor is presented in an announcement aimed at presenting sponsors and supporters.</w:t>
      </w:r>
    </w:p>
    <w:p w14:paraId="69AFD5A3" w14:textId="6AE5AE5A" w:rsidR="006B756F" w:rsidRDefault="006B756F" w:rsidP="00CA4FFC">
      <w:pPr>
        <w:pStyle w:val="ListParagraph"/>
        <w:numPr>
          <w:ilvl w:val="1"/>
          <w:numId w:val="19"/>
        </w:numPr>
        <w:jc w:val="both"/>
      </w:pPr>
      <w:r>
        <w:t xml:space="preserve">The Sponsor is mentioned as a/the sponsor in the press releases of the </w:t>
      </w:r>
      <w:r w:rsidR="00FC67E1">
        <w:t>Tournament</w:t>
      </w:r>
      <w:r>
        <w:t xml:space="preserve"> displayed on the </w:t>
      </w:r>
      <w:r w:rsidR="00044D66">
        <w:t>W</w:t>
      </w:r>
      <w:r>
        <w:t>ebsite and disseminated to the media. The content of the press release coverage of the Sponsor is coordinated with the Sponsor before releasing it to the press.</w:t>
      </w:r>
    </w:p>
    <w:p w14:paraId="4E594DB4" w14:textId="78DFF98B" w:rsidR="006B756F" w:rsidRDefault="006B756F" w:rsidP="00CA4FFC">
      <w:pPr>
        <w:pStyle w:val="ListParagraph"/>
        <w:numPr>
          <w:ilvl w:val="1"/>
          <w:numId w:val="19"/>
        </w:numPr>
        <w:jc w:val="both"/>
      </w:pPr>
      <w:r>
        <w:t xml:space="preserve">In the online part of the </w:t>
      </w:r>
      <w:r w:rsidR="00FC67E1">
        <w:t>Tournament</w:t>
      </w:r>
      <w:r>
        <w:t xml:space="preserve">, the Organiser must present the Sponsor’s logo with the reference </w:t>
      </w:r>
      <w:r>
        <w:fldChar w:fldCharType="begin">
          <w:ffData>
            <w:name w:val=""/>
            <w:enabled/>
            <w:calcOnExit w:val="0"/>
            <w:textInput>
              <w:default w:val="['sponsored by'/'brought to you by'/'... presents']"/>
            </w:textInput>
          </w:ffData>
        </w:fldChar>
      </w:r>
      <w:r>
        <w:instrText xml:space="preserve"> FORMTEXT </w:instrText>
      </w:r>
      <w:r>
        <w:fldChar w:fldCharType="separate"/>
      </w:r>
      <w:r>
        <w:rPr>
          <w:noProof/>
        </w:rPr>
        <w:t>['sponsored by'/'brought to you by'/'... presents']</w:t>
      </w:r>
      <w:r>
        <w:fldChar w:fldCharType="end"/>
      </w:r>
      <w:r>
        <w:t xml:space="preserve"> and the Sponsor’s commercials and advertisements in the respective online venue.</w:t>
      </w:r>
    </w:p>
    <w:p w14:paraId="5984C315" w14:textId="21DEC294" w:rsidR="006B756F" w:rsidRDefault="006B756F" w:rsidP="00CA4FFC">
      <w:pPr>
        <w:pStyle w:val="ListParagraph"/>
        <w:numPr>
          <w:ilvl w:val="1"/>
          <w:numId w:val="19"/>
        </w:numPr>
        <w:jc w:val="both"/>
      </w:pPr>
      <w:r>
        <w:t xml:space="preserve">The Sponsor </w:t>
      </w:r>
      <w:r w:rsidR="00044D66">
        <w:t xml:space="preserve">is authorised </w:t>
      </w:r>
      <w:r>
        <w:t xml:space="preserve">to use the </w:t>
      </w:r>
      <w:r w:rsidR="00FC67E1">
        <w:t>Tournament</w:t>
      </w:r>
      <w:r>
        <w:t xml:space="preserve">’s insignia in the Sponsor’s own online environments related to the </w:t>
      </w:r>
      <w:r w:rsidR="00FC67E1">
        <w:t>Tournament</w:t>
      </w:r>
      <w:r>
        <w:t>.</w:t>
      </w:r>
    </w:p>
    <w:p w14:paraId="7B05B365" w14:textId="77777777" w:rsidR="00044D66" w:rsidRDefault="00044D66" w:rsidP="00044D66">
      <w:pPr>
        <w:pStyle w:val="ListParagraph"/>
        <w:numPr>
          <w:ilvl w:val="0"/>
          <w:numId w:val="0"/>
        </w:numPr>
        <w:ind w:left="720"/>
        <w:jc w:val="both"/>
      </w:pPr>
    </w:p>
    <w:p w14:paraId="48589F2B" w14:textId="28372FF6" w:rsidR="008C48F3" w:rsidRDefault="008C48F3" w:rsidP="00CA4FFC">
      <w:pPr>
        <w:pStyle w:val="ListParagraph"/>
        <w:jc w:val="both"/>
        <w:rPr>
          <w:b/>
          <w:bCs/>
        </w:rPr>
      </w:pPr>
      <w:r w:rsidRPr="006B756F">
        <w:rPr>
          <w:b/>
          <w:bCs/>
        </w:rPr>
        <w:t xml:space="preserve">ADDITIONAL </w:t>
      </w:r>
      <w:r w:rsidR="006B756F" w:rsidRPr="006B756F">
        <w:rPr>
          <w:b/>
          <w:bCs/>
        </w:rPr>
        <w:t>ACTIVITIES</w:t>
      </w:r>
    </w:p>
    <w:p w14:paraId="6837C69C" w14:textId="3826DCCA" w:rsidR="00044D66" w:rsidRPr="00044D66" w:rsidRDefault="00044D66" w:rsidP="00044D66">
      <w:r w:rsidRPr="00044D66">
        <w:t>The Parties</w:t>
      </w:r>
      <w:r>
        <w:t xml:space="preserve"> have agreed on the following additional marketing activities to be carried out:</w:t>
      </w:r>
    </w:p>
    <w:p w14:paraId="2F1372B5" w14:textId="10C01C57" w:rsidR="006B756F" w:rsidRDefault="006B756F" w:rsidP="00CA4FFC">
      <w:pPr>
        <w:pStyle w:val="ListParagraph"/>
        <w:numPr>
          <w:ilvl w:val="1"/>
          <w:numId w:val="19"/>
        </w:numPr>
        <w:jc w:val="both"/>
      </w:pPr>
      <w:r>
        <w:t xml:space="preserve">The Sponsor provides a prize for the best player </w:t>
      </w:r>
      <w:r w:rsidR="00DE65EE">
        <w:t>in</w:t>
      </w:r>
      <w:r>
        <w:t xml:space="preserve"> the main programme of the </w:t>
      </w:r>
      <w:r w:rsidR="00FC67E1">
        <w:t>Tournament</w:t>
      </w:r>
      <w:r w:rsidR="00DE65EE">
        <w:t xml:space="preserve">, which is handed over to the player by the Sponsor’s representative during the award ceremony of the </w:t>
      </w:r>
      <w:r w:rsidR="00FC67E1">
        <w:t>Tournament</w:t>
      </w:r>
      <w:r w:rsidR="00DE65EE">
        <w:t xml:space="preserve"> at </w:t>
      </w:r>
      <w:r w:rsidR="00DE65EE">
        <w:fldChar w:fldCharType="begin">
          <w:ffData>
            <w:name w:val=""/>
            <w:enabled/>
            <w:calcOnExit w:val="0"/>
            <w:textInput>
              <w:default w:val="[insert place]"/>
            </w:textInput>
          </w:ffData>
        </w:fldChar>
      </w:r>
      <w:r w:rsidR="00DE65EE">
        <w:instrText xml:space="preserve"> FORMTEXT </w:instrText>
      </w:r>
      <w:r w:rsidR="00DE65EE">
        <w:fldChar w:fldCharType="separate"/>
      </w:r>
      <w:r w:rsidR="00DE65EE">
        <w:rPr>
          <w:noProof/>
        </w:rPr>
        <w:t>[insert place]</w:t>
      </w:r>
      <w:r w:rsidR="00DE65EE">
        <w:fldChar w:fldCharType="end"/>
      </w:r>
      <w:r w:rsidR="00DE65EE">
        <w:t xml:space="preserve"> on </w:t>
      </w:r>
      <w:r w:rsidR="00DE65EE">
        <w:fldChar w:fldCharType="begin">
          <w:ffData>
            <w:name w:val=""/>
            <w:enabled/>
            <w:calcOnExit w:val="0"/>
            <w:textInput>
              <w:default w:val="[insert date]"/>
            </w:textInput>
          </w:ffData>
        </w:fldChar>
      </w:r>
      <w:r w:rsidR="00DE65EE">
        <w:instrText xml:space="preserve"> FORMTEXT </w:instrText>
      </w:r>
      <w:r w:rsidR="00DE65EE">
        <w:fldChar w:fldCharType="separate"/>
      </w:r>
      <w:r w:rsidR="00DE65EE">
        <w:rPr>
          <w:noProof/>
        </w:rPr>
        <w:t>[insert date]</w:t>
      </w:r>
      <w:r w:rsidR="00DE65EE">
        <w:fldChar w:fldCharType="end"/>
      </w:r>
      <w:r w:rsidR="00DE65EE">
        <w:t>.</w:t>
      </w:r>
    </w:p>
    <w:p w14:paraId="4DBC6048" w14:textId="451C009D" w:rsidR="006B756F" w:rsidRDefault="00DE65EE" w:rsidP="00CA4FFC">
      <w:pPr>
        <w:pStyle w:val="ListParagraph"/>
        <w:numPr>
          <w:ilvl w:val="1"/>
          <w:numId w:val="19"/>
        </w:numPr>
        <w:jc w:val="both"/>
      </w:pPr>
      <w:r>
        <w:t xml:space="preserve">The Sponsor produces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branded card neck straps for team members, volunteers, visitors, </w:t>
      </w:r>
      <w:proofErr w:type="gramStart"/>
      <w:r>
        <w:t>guests</w:t>
      </w:r>
      <w:proofErr w:type="gramEnd"/>
      <w:r>
        <w:t xml:space="preserve"> and passport holders.</w:t>
      </w:r>
    </w:p>
    <w:p w14:paraId="5E5067B1" w14:textId="5B0CF6B0" w:rsidR="00DE65EE" w:rsidRDefault="00DE65EE" w:rsidP="00CA4FFC">
      <w:pPr>
        <w:pStyle w:val="ListParagraph"/>
        <w:numPr>
          <w:ilvl w:val="1"/>
          <w:numId w:val="19"/>
        </w:numPr>
        <w:jc w:val="both"/>
      </w:pPr>
      <w:r>
        <w:t>The Organiser provides the Sponsor’s staff and clients with discount tickets subject to separate agreement.</w:t>
      </w:r>
    </w:p>
    <w:p w14:paraId="1B60B53A" w14:textId="45F10EE5" w:rsidR="00DE65EE" w:rsidRDefault="00DE65EE" w:rsidP="00CA4FFC">
      <w:pPr>
        <w:pStyle w:val="ListParagraph"/>
        <w:numPr>
          <w:ilvl w:val="1"/>
          <w:numId w:val="19"/>
        </w:numPr>
        <w:jc w:val="both"/>
      </w:pPr>
      <w:r>
        <w:t xml:space="preserve">The Organiser provides the Sponsor with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invitations to the opening ceremony,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to the award ceremony,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VIP passports and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 xml:space="preserve"> tickets to be given away for free via the Sponsor’s social media.</w:t>
      </w:r>
    </w:p>
    <w:p w14:paraId="33DBD36D" w14:textId="1B769FA6" w:rsidR="006060AE" w:rsidRDefault="00A51524" w:rsidP="00CA4FFC">
      <w:pPr>
        <w:pStyle w:val="ListParagraph"/>
        <w:numPr>
          <w:ilvl w:val="1"/>
          <w:numId w:val="19"/>
        </w:numPr>
        <w:jc w:val="both"/>
      </w:pPr>
      <w:r w:rsidRPr="00A51524">
        <w:t xml:space="preserve">The Organiser </w:t>
      </w:r>
      <w:r>
        <w:t>enables</w:t>
      </w:r>
      <w:r w:rsidRPr="00A51524">
        <w:t xml:space="preserve"> the Sponsor to sell and distribute its products and/or services at the venue in accordance with the rules of the venue.</w:t>
      </w:r>
    </w:p>
    <w:p w14:paraId="11999197" w14:textId="471A7749" w:rsidR="00DE65EE" w:rsidRDefault="00DE65EE" w:rsidP="00CA4FFC">
      <w:pPr>
        <w:pStyle w:val="ListParagraph"/>
        <w:numPr>
          <w:ilvl w:val="1"/>
          <w:numId w:val="19"/>
        </w:numPr>
        <w:jc w:val="both"/>
      </w:pPr>
      <w:r>
        <w:t xml:space="preserve">The Sponsor’s representative is given the opportunity to hold a </w:t>
      </w:r>
      <w:r>
        <w:fldChar w:fldCharType="begin">
          <w:ffData>
            <w:name w:val=""/>
            <w:enabled/>
            <w:calcOnExit w:val="0"/>
            <w:textInput>
              <w:default w:val="[insert number]"/>
            </w:textInput>
          </w:ffData>
        </w:fldChar>
      </w:r>
      <w:r>
        <w:instrText xml:space="preserve"> FORMTEXT </w:instrText>
      </w:r>
      <w:r>
        <w:fldChar w:fldCharType="separate"/>
      </w:r>
      <w:r>
        <w:rPr>
          <w:noProof/>
        </w:rPr>
        <w:t>[insert number]</w:t>
      </w:r>
      <w:r>
        <w:fldChar w:fldCharType="end"/>
      </w:r>
      <w:r>
        <w:t>-minute welcome speech during the opening ceremony and at the opening press conference.</w:t>
      </w:r>
    </w:p>
    <w:p w14:paraId="325A2D9A" w14:textId="77777777" w:rsidR="00CA4FFC" w:rsidRPr="00BA7971" w:rsidRDefault="00CA4FFC" w:rsidP="00044D66">
      <w:pPr>
        <w:spacing w:before="0" w:after="160" w:line="259" w:lineRule="auto"/>
        <w:jc w:val="left"/>
      </w:pPr>
    </w:p>
    <w:sectPr w:rsidR="00CA4FFC" w:rsidRPr="00BA7971" w:rsidSect="00FB10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4D2D" w14:textId="77777777" w:rsidR="00C92D5F" w:rsidRDefault="00C92D5F" w:rsidP="004059D8">
      <w:pPr>
        <w:spacing w:after="0"/>
      </w:pPr>
      <w:r>
        <w:separator/>
      </w:r>
    </w:p>
  </w:endnote>
  <w:endnote w:type="continuationSeparator" w:id="0">
    <w:p w14:paraId="7C06EA37" w14:textId="77777777" w:rsidR="00C92D5F" w:rsidRDefault="00C92D5F" w:rsidP="004059D8">
      <w:pPr>
        <w:spacing w:after="0"/>
      </w:pPr>
      <w:r>
        <w:continuationSeparator/>
      </w:r>
    </w:p>
  </w:endnote>
  <w:endnote w:type="continuationNotice" w:id="1">
    <w:p w14:paraId="28635D1A" w14:textId="77777777" w:rsidR="00C92D5F" w:rsidRDefault="00C92D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9999999">
    <w:charset w:val="00"/>
    <w:family w:val="auto"/>
    <w:pitch w:val="default"/>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168848"/>
      <w:docPartObj>
        <w:docPartGallery w:val="Page Numbers (Bottom of Page)"/>
        <w:docPartUnique/>
      </w:docPartObj>
    </w:sdtPr>
    <w:sdtEndPr/>
    <w:sdtContent>
      <w:p w14:paraId="3AA39F39" w14:textId="149A4E8E" w:rsidR="008B5EF3" w:rsidRDefault="008B5EF3">
        <w:pPr>
          <w:pStyle w:val="Footer"/>
          <w:jc w:val="right"/>
        </w:pPr>
        <w:r>
          <w:fldChar w:fldCharType="begin"/>
        </w:r>
        <w:r>
          <w:instrText>PAGE   \* MERGEFORMAT</w:instrText>
        </w:r>
        <w:r>
          <w:fldChar w:fldCharType="separate"/>
        </w:r>
        <w:r>
          <w:rPr>
            <w:lang w:val="et-EE"/>
          </w:rPr>
          <w:t>2</w:t>
        </w:r>
        <w:r>
          <w:fldChar w:fldCharType="end"/>
        </w:r>
      </w:p>
    </w:sdtContent>
  </w:sdt>
  <w:p w14:paraId="51129522" w14:textId="77777777" w:rsidR="008B5EF3" w:rsidRDefault="008B5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ADC3" w14:textId="77777777" w:rsidR="00C92D5F" w:rsidRDefault="00C92D5F" w:rsidP="004059D8">
      <w:pPr>
        <w:spacing w:after="0"/>
      </w:pPr>
      <w:r>
        <w:separator/>
      </w:r>
    </w:p>
  </w:footnote>
  <w:footnote w:type="continuationSeparator" w:id="0">
    <w:p w14:paraId="6B7D6826" w14:textId="77777777" w:rsidR="00C92D5F" w:rsidRDefault="00C92D5F" w:rsidP="004059D8">
      <w:pPr>
        <w:spacing w:after="0"/>
      </w:pPr>
      <w:r>
        <w:continuationSeparator/>
      </w:r>
    </w:p>
  </w:footnote>
  <w:footnote w:type="continuationNotice" w:id="1">
    <w:p w14:paraId="47D36F4F" w14:textId="77777777" w:rsidR="00C92D5F" w:rsidRDefault="00C92D5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595"/>
    <w:multiLevelType w:val="hybridMultilevel"/>
    <w:tmpl w:val="341CA842"/>
    <w:lvl w:ilvl="0" w:tplc="8D4E7C04">
      <w:start w:val="1"/>
      <w:numFmt w:val="decimal"/>
      <w:lvlText w:val="%1."/>
      <w:lvlJc w:val="left"/>
      <w:pPr>
        <w:ind w:left="1425" w:hanging="705"/>
      </w:pPr>
      <w:rPr>
        <w:rFonts w:hint="default"/>
        <w:b w:val="0"/>
        <w:i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E0205A3"/>
    <w:multiLevelType w:val="hybridMultilevel"/>
    <w:tmpl w:val="B85A09B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245FFF"/>
    <w:multiLevelType w:val="hybridMultilevel"/>
    <w:tmpl w:val="13EEE40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F42BDD"/>
    <w:multiLevelType w:val="multilevel"/>
    <w:tmpl w:val="CC3819E0"/>
    <w:lvl w:ilvl="0">
      <w:start w:val="1"/>
      <w:numFmt w:val="decimal"/>
      <w:pStyle w:val="PwCLegalHeading1"/>
      <w:lvlText w:val="%1."/>
      <w:lvlJc w:val="left"/>
      <w:pPr>
        <w:ind w:left="720" w:hanging="360"/>
      </w:pPr>
      <w:rPr>
        <w:rFonts w:hint="default"/>
      </w:rPr>
    </w:lvl>
    <w:lvl w:ilvl="1">
      <w:start w:val="1"/>
      <w:numFmt w:val="decimal"/>
      <w:pStyle w:val="PwCLegalHeading2"/>
      <w:isLgl/>
      <w:lvlText w:val="%1.%2"/>
      <w:lvlJc w:val="left"/>
      <w:pPr>
        <w:ind w:left="1080" w:hanging="720"/>
      </w:pPr>
      <w:rPr>
        <w:rFonts w:hint="default"/>
      </w:rPr>
    </w:lvl>
    <w:lvl w:ilvl="2">
      <w:start w:val="1"/>
      <w:numFmt w:val="decimal"/>
      <w:pStyle w:val="PwCLeg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81B3F3C"/>
    <w:multiLevelType w:val="multilevel"/>
    <w:tmpl w:val="0652C91E"/>
    <w:lvl w:ilvl="0">
      <w:start w:val="1"/>
      <w:numFmt w:val="decimal"/>
      <w:pStyle w:val="Itasemepealkiri"/>
      <w:lvlText w:val="%1."/>
      <w:lvlJc w:val="left"/>
      <w:pPr>
        <w:ind w:left="360" w:hanging="360"/>
      </w:pPr>
    </w:lvl>
    <w:lvl w:ilvl="1">
      <w:start w:val="1"/>
      <w:numFmt w:val="decimal"/>
      <w:pStyle w:val="IItasemetekst"/>
      <w:lvlText w:val="%1.%2"/>
      <w:lvlJc w:val="left"/>
      <w:pPr>
        <w:ind w:left="576" w:hanging="576"/>
      </w:pPr>
      <w:rPr>
        <w:b w:val="0"/>
        <w:bCs w:val="0"/>
      </w:rPr>
    </w:lvl>
    <w:lvl w:ilvl="2">
      <w:start w:val="1"/>
      <w:numFmt w:val="decimal"/>
      <w:pStyle w:val="IIItasemetekst"/>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CE31D1"/>
    <w:multiLevelType w:val="multilevel"/>
    <w:tmpl w:val="E0C8F94A"/>
    <w:lvl w:ilvl="0">
      <w:start w:val="1"/>
      <w:numFmt w:val="decimal"/>
      <w:pStyle w:val="Heading2"/>
      <w:lvlText w:val="%1."/>
      <w:lvlJc w:val="left"/>
      <w:pPr>
        <w:ind w:left="720" w:hanging="360"/>
      </w:pPr>
      <w:rPr>
        <w:rFonts w:ascii="Georgia" w:hAnsi="Georgia" w:hint="default"/>
        <w:sz w:val="20"/>
        <w:szCs w:val="20"/>
      </w:rPr>
    </w:lvl>
    <w:lvl w:ilvl="1">
      <w:start w:val="1"/>
      <w:numFmt w:val="decimal"/>
      <w:isLgl/>
      <w:lvlText w:val="%1.%2."/>
      <w:lvlJc w:val="left"/>
      <w:pPr>
        <w:ind w:left="1837" w:hanging="720"/>
      </w:pPr>
      <w:rPr>
        <w:rFonts w:hint="default"/>
      </w:rPr>
    </w:lvl>
    <w:lvl w:ilvl="2">
      <w:start w:val="1"/>
      <w:numFmt w:val="decimal"/>
      <w:isLgl/>
      <w:lvlText w:val="%1.%2.%3."/>
      <w:lvlJc w:val="left"/>
      <w:pPr>
        <w:ind w:left="2594" w:hanging="720"/>
      </w:pPr>
      <w:rPr>
        <w:rFonts w:hint="default"/>
      </w:rPr>
    </w:lvl>
    <w:lvl w:ilvl="3">
      <w:start w:val="1"/>
      <w:numFmt w:val="decimal"/>
      <w:isLgl/>
      <w:lvlText w:val="%1.%2.%3.%4."/>
      <w:lvlJc w:val="left"/>
      <w:pPr>
        <w:ind w:left="3711" w:hanging="1080"/>
      </w:pPr>
      <w:rPr>
        <w:rFonts w:hint="default"/>
      </w:rPr>
    </w:lvl>
    <w:lvl w:ilvl="4">
      <w:start w:val="1"/>
      <w:numFmt w:val="decimal"/>
      <w:isLgl/>
      <w:lvlText w:val="%1.%2.%3.%4.%5."/>
      <w:lvlJc w:val="left"/>
      <w:pPr>
        <w:ind w:left="4468" w:hanging="1080"/>
      </w:pPr>
      <w:rPr>
        <w:rFonts w:hint="default"/>
      </w:rPr>
    </w:lvl>
    <w:lvl w:ilvl="5">
      <w:start w:val="1"/>
      <w:numFmt w:val="decimal"/>
      <w:isLgl/>
      <w:lvlText w:val="%1.%2.%3.%4.%5.%6."/>
      <w:lvlJc w:val="left"/>
      <w:pPr>
        <w:ind w:left="5585" w:hanging="1440"/>
      </w:pPr>
      <w:rPr>
        <w:rFonts w:hint="default"/>
      </w:rPr>
    </w:lvl>
    <w:lvl w:ilvl="6">
      <w:start w:val="1"/>
      <w:numFmt w:val="decimal"/>
      <w:isLgl/>
      <w:lvlText w:val="%1.%2.%3.%4.%5.%6.%7."/>
      <w:lvlJc w:val="left"/>
      <w:pPr>
        <w:ind w:left="6342" w:hanging="1440"/>
      </w:pPr>
      <w:rPr>
        <w:rFonts w:hint="default"/>
      </w:rPr>
    </w:lvl>
    <w:lvl w:ilvl="7">
      <w:start w:val="1"/>
      <w:numFmt w:val="decimal"/>
      <w:isLgl/>
      <w:lvlText w:val="%1.%2.%3.%4.%5.%6.%7.%8."/>
      <w:lvlJc w:val="left"/>
      <w:pPr>
        <w:ind w:left="7459" w:hanging="1800"/>
      </w:pPr>
      <w:rPr>
        <w:rFonts w:hint="default"/>
      </w:rPr>
    </w:lvl>
    <w:lvl w:ilvl="8">
      <w:start w:val="1"/>
      <w:numFmt w:val="decimal"/>
      <w:isLgl/>
      <w:lvlText w:val="%1.%2.%3.%4.%5.%6.%7.%8.%9."/>
      <w:lvlJc w:val="left"/>
      <w:pPr>
        <w:ind w:left="8216" w:hanging="1800"/>
      </w:pPr>
      <w:rPr>
        <w:rFonts w:hint="default"/>
      </w:rPr>
    </w:lvl>
  </w:abstractNum>
  <w:abstractNum w:abstractNumId="6" w15:restartNumberingAfterBreak="0">
    <w:nsid w:val="378E03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E90FEF"/>
    <w:multiLevelType w:val="multilevel"/>
    <w:tmpl w:val="E4E6CB06"/>
    <w:lvl w:ilvl="0">
      <w:start w:val="1"/>
      <w:numFmt w:val="decimal"/>
      <w:lvlText w:val="%1"/>
      <w:lvlJc w:val="left"/>
      <w:pPr>
        <w:ind w:left="680" w:hanging="340"/>
      </w:pPr>
      <w:rPr>
        <w:rFonts w:ascii="Arial" w:eastAsia="Arial" w:hAnsi="Arial" w:cs="Arial"/>
      </w:rPr>
    </w:lvl>
    <w:lvl w:ilvl="1">
      <w:start w:val="1"/>
      <w:numFmt w:val="lowerLetter"/>
      <w:lvlText w:val="—"/>
      <w:lvlJc w:val="left"/>
      <w:pPr>
        <w:ind w:left="1020" w:hanging="340"/>
      </w:pPr>
      <w:rPr>
        <w:rFonts w:ascii="Arial" w:eastAsia="Arial" w:hAnsi="Arial" w:cs="Arial"/>
        <w:sz w:val="24"/>
        <w:szCs w:val="24"/>
      </w:rPr>
    </w:lvl>
    <w:lvl w:ilvl="2">
      <w:start w:val="1"/>
      <w:numFmt w:val="lowerRoman"/>
      <w:lvlText w:val="-"/>
      <w:lvlJc w:val="left"/>
      <w:pPr>
        <w:ind w:left="1360" w:hanging="340"/>
      </w:pPr>
      <w:rPr>
        <w:rFonts w:ascii="9999999" w:eastAsia="9999999" w:hAnsi="9999999" w:cs="9999999"/>
      </w:rPr>
    </w:lvl>
    <w:lvl w:ilvl="3">
      <w:start w:val="1"/>
      <w:numFmt w:val="decimal"/>
      <w:lvlText w:val="—"/>
      <w:lvlJc w:val="left"/>
      <w:pPr>
        <w:ind w:left="1701" w:hanging="341"/>
      </w:pPr>
      <w:rPr>
        <w:rFonts w:ascii="Arial" w:eastAsia="Arial" w:hAnsi="Arial" w:cs="Arial"/>
      </w:rPr>
    </w:lvl>
    <w:lvl w:ilvl="4">
      <w:start w:val="1"/>
      <w:numFmt w:val="lowerLetter"/>
      <w:lvlText w:val="-"/>
      <w:lvlJc w:val="left"/>
      <w:pPr>
        <w:ind w:left="2041" w:hanging="340"/>
      </w:pPr>
      <w:rPr>
        <w:rFonts w:ascii="9999999" w:eastAsia="9999999" w:hAnsi="9999999" w:cs="9999999"/>
      </w:rPr>
    </w:lvl>
    <w:lvl w:ilvl="5">
      <w:start w:val="1"/>
      <w:numFmt w:val="lowerRoman"/>
      <w:lvlText w:val="—"/>
      <w:lvlJc w:val="left"/>
      <w:pPr>
        <w:ind w:left="2381" w:hanging="340"/>
      </w:pPr>
      <w:rPr>
        <w:rFonts w:ascii="Arial" w:eastAsia="Arial" w:hAnsi="Arial" w:cs="Arial"/>
      </w:rPr>
    </w:lvl>
    <w:lvl w:ilvl="6">
      <w:start w:val="1"/>
      <w:numFmt w:val="decimal"/>
      <w:lvlText w:val="-"/>
      <w:lvlJc w:val="left"/>
      <w:pPr>
        <w:ind w:left="2721" w:hanging="340"/>
      </w:pPr>
      <w:rPr>
        <w:rFonts w:ascii="9999999" w:eastAsia="9999999" w:hAnsi="9999999" w:cs="9999999"/>
      </w:rPr>
    </w:lvl>
    <w:lvl w:ilvl="7">
      <w:start w:val="1"/>
      <w:numFmt w:val="lowerLetter"/>
      <w:lvlText w:val="—"/>
      <w:lvlJc w:val="left"/>
      <w:pPr>
        <w:ind w:left="3061" w:hanging="340"/>
      </w:pPr>
      <w:rPr>
        <w:rFonts w:ascii="Arial" w:eastAsia="Arial" w:hAnsi="Arial" w:cs="Arial"/>
      </w:rPr>
    </w:lvl>
    <w:lvl w:ilvl="8">
      <w:start w:val="1"/>
      <w:numFmt w:val="lowerRoman"/>
      <w:lvlText w:val="-"/>
      <w:lvlJc w:val="left"/>
      <w:pPr>
        <w:ind w:left="3401" w:hanging="340"/>
      </w:pPr>
      <w:rPr>
        <w:rFonts w:ascii="9999999" w:eastAsia="9999999" w:hAnsi="9999999" w:cs="9999999"/>
      </w:rPr>
    </w:lvl>
  </w:abstractNum>
  <w:abstractNum w:abstractNumId="8" w15:restartNumberingAfterBreak="0">
    <w:nsid w:val="494945DD"/>
    <w:multiLevelType w:val="multilevel"/>
    <w:tmpl w:val="1F1A9456"/>
    <w:lvl w:ilvl="0">
      <w:start w:val="1"/>
      <w:numFmt w:val="none"/>
      <w:pStyle w:val="1tasemepealkiri"/>
      <w:lvlText w:val=""/>
      <w:lvlJc w:val="left"/>
      <w:pPr>
        <w:ind w:left="-567" w:firstLine="0"/>
      </w:pPr>
      <w:rPr>
        <w:rFonts w:hint="default"/>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2tasemepealkiri"/>
      <w:lvlText w:val="(%2)"/>
      <w:lvlJc w:val="left"/>
      <w:pPr>
        <w:ind w:left="709" w:firstLine="0"/>
      </w:pPr>
      <w:rPr>
        <w:rFonts w:hint="default"/>
      </w:rPr>
    </w:lvl>
    <w:lvl w:ilvl="2">
      <w:start w:val="1"/>
      <w:numFmt w:val="decimal"/>
      <w:pStyle w:val="3tasemepealkiri"/>
      <w:lvlText w:val="%2.%3."/>
      <w:lvlJc w:val="right"/>
      <w:pPr>
        <w:ind w:left="1418" w:firstLine="0"/>
      </w:pPr>
      <w:rPr>
        <w:rFonts w:hint="default"/>
      </w:rPr>
    </w:lvl>
    <w:lvl w:ilvl="3">
      <w:start w:val="1"/>
      <w:numFmt w:val="decimal"/>
      <w:pStyle w:val="4tasemepealkiri"/>
      <w:lvlText w:val="%4."/>
      <w:lvlJc w:val="left"/>
      <w:pPr>
        <w:ind w:left="2127" w:firstLine="0"/>
      </w:pPr>
      <w:rPr>
        <w:rFonts w:hint="default"/>
      </w:rPr>
    </w:lvl>
    <w:lvl w:ilvl="4">
      <w:start w:val="1"/>
      <w:numFmt w:val="lowerLetter"/>
      <w:lvlText w:val="%5."/>
      <w:lvlJc w:val="left"/>
      <w:pPr>
        <w:ind w:left="2836" w:firstLine="0"/>
      </w:pPr>
      <w:rPr>
        <w:rFonts w:hint="default"/>
      </w:rPr>
    </w:lvl>
    <w:lvl w:ilvl="5">
      <w:start w:val="1"/>
      <w:numFmt w:val="lowerRoman"/>
      <w:lvlText w:val="%6."/>
      <w:lvlJc w:val="right"/>
      <w:pPr>
        <w:ind w:left="3545" w:firstLine="0"/>
      </w:pPr>
      <w:rPr>
        <w:rFonts w:hint="default"/>
      </w:rPr>
    </w:lvl>
    <w:lvl w:ilvl="6">
      <w:start w:val="1"/>
      <w:numFmt w:val="decimal"/>
      <w:lvlText w:val="%7."/>
      <w:lvlJc w:val="left"/>
      <w:pPr>
        <w:ind w:left="4254" w:firstLine="0"/>
      </w:pPr>
      <w:rPr>
        <w:rFonts w:hint="default"/>
      </w:rPr>
    </w:lvl>
    <w:lvl w:ilvl="7">
      <w:start w:val="1"/>
      <w:numFmt w:val="lowerLetter"/>
      <w:lvlText w:val="%8."/>
      <w:lvlJc w:val="left"/>
      <w:pPr>
        <w:ind w:left="4963" w:firstLine="0"/>
      </w:pPr>
      <w:rPr>
        <w:rFonts w:hint="default"/>
      </w:rPr>
    </w:lvl>
    <w:lvl w:ilvl="8">
      <w:start w:val="1"/>
      <w:numFmt w:val="lowerRoman"/>
      <w:lvlText w:val="%9."/>
      <w:lvlJc w:val="right"/>
      <w:pPr>
        <w:ind w:left="5672" w:firstLine="0"/>
      </w:pPr>
      <w:rPr>
        <w:rFonts w:hint="default"/>
      </w:rPr>
    </w:lvl>
  </w:abstractNum>
  <w:abstractNum w:abstractNumId="9" w15:restartNumberingAfterBreak="0">
    <w:nsid w:val="57DF42FB"/>
    <w:multiLevelType w:val="multilevel"/>
    <w:tmpl w:val="BCA49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7C32E3"/>
    <w:multiLevelType w:val="hybridMultilevel"/>
    <w:tmpl w:val="6728C284"/>
    <w:lvl w:ilvl="0" w:tplc="8B0A9B26">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13236"/>
    <w:multiLevelType w:val="multilevel"/>
    <w:tmpl w:val="0F128E0A"/>
    <w:lvl w:ilvl="0">
      <w:start w:val="1"/>
      <w:numFmt w:val="decimal"/>
      <w:lvlText w:val="%1."/>
      <w:lvlJc w:val="left"/>
      <w:pPr>
        <w:ind w:left="360" w:hanging="360"/>
      </w:pPr>
      <w:rPr>
        <w:rFonts w:ascii="Arial" w:eastAsia="Arial" w:hAnsi="Arial" w:cs="Arial"/>
        <w:b/>
        <w:sz w:val="22"/>
        <w:szCs w:val="22"/>
      </w:rPr>
    </w:lvl>
    <w:lvl w:ilvl="1">
      <w:start w:val="1"/>
      <w:numFmt w:val="decimal"/>
      <w:lvlText w:val="%1.%2"/>
      <w:lvlJc w:val="left"/>
      <w:pPr>
        <w:ind w:left="576" w:hanging="576"/>
      </w:pPr>
      <w:rPr>
        <w:rFonts w:ascii="Arial" w:eastAsia="Arial" w:hAnsi="Arial" w:cs="Arial"/>
        <w:b w:val="0"/>
        <w:sz w:val="22"/>
        <w:szCs w:val="22"/>
      </w:rPr>
    </w:lvl>
    <w:lvl w:ilvl="2">
      <w:start w:val="1"/>
      <w:numFmt w:val="decimal"/>
      <w:lvlText w:val="%1.%2.%3"/>
      <w:lvlJc w:val="left"/>
      <w:pPr>
        <w:ind w:left="720" w:hanging="720"/>
      </w:pPr>
      <w:rPr>
        <w:rFonts w:ascii="Arial" w:eastAsia="Arial" w:hAnsi="Arial" w:cs="Arial"/>
        <w:b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26E6F6B"/>
    <w:multiLevelType w:val="multilevel"/>
    <w:tmpl w:val="E7C2BDA6"/>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94417D"/>
    <w:multiLevelType w:val="hybridMultilevel"/>
    <w:tmpl w:val="008C4928"/>
    <w:lvl w:ilvl="0" w:tplc="E1785CB8">
      <w:start w:val="1"/>
      <w:numFmt w:val="upperLetter"/>
      <w:pStyle w:val="Preambula1tasand"/>
      <w:lvlText w:val="%1."/>
      <w:lvlJc w:val="left"/>
      <w:pPr>
        <w:tabs>
          <w:tab w:val="num" w:pos="720"/>
        </w:tabs>
        <w:ind w:left="720" w:hanging="360"/>
      </w:pPr>
      <w:rPr>
        <w:rFonts w:ascii="Garamond" w:hAnsi="Garamond" w:hint="default"/>
        <w:b/>
        <w:i w:val="0"/>
        <w:sz w:val="24"/>
      </w:rPr>
    </w:lvl>
    <w:lvl w:ilvl="1" w:tplc="FFFFFFFF">
      <w:start w:val="1"/>
      <w:numFmt w:val="lowerRoman"/>
      <w:lvlText w:val="(%2)"/>
      <w:lvlJc w:val="left"/>
      <w:pPr>
        <w:tabs>
          <w:tab w:val="num" w:pos="1440"/>
        </w:tabs>
        <w:ind w:left="1440" w:hanging="7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C776B2C"/>
    <w:multiLevelType w:val="multilevel"/>
    <w:tmpl w:val="BAC0F6B6"/>
    <w:lvl w:ilvl="0">
      <w:start w:val="1"/>
      <w:numFmt w:val="decimal"/>
      <w:lvlText w:val="%1."/>
      <w:lvlJc w:val="left"/>
      <w:pPr>
        <w:tabs>
          <w:tab w:val="num" w:pos="709"/>
        </w:tabs>
        <w:ind w:left="142" w:hanging="142"/>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1418"/>
        </w:tabs>
        <w:ind w:left="709" w:hanging="709"/>
      </w:pPr>
      <w:rPr>
        <w:rFonts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decimal"/>
      <w:isLgl/>
      <w:lvlText w:val="%1.%2.%3"/>
      <w:lvlJc w:val="left"/>
      <w:pPr>
        <w:tabs>
          <w:tab w:val="num" w:pos="2127"/>
        </w:tabs>
        <w:ind w:left="1418" w:hanging="709"/>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2836"/>
        </w:tabs>
        <w:ind w:left="2127" w:hanging="709"/>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lvlRestart w:val="0"/>
      <w:lvlText w:val="%1.%2.%3.%4.%5."/>
      <w:lvlJc w:val="left"/>
      <w:pPr>
        <w:tabs>
          <w:tab w:val="num" w:pos="3545"/>
        </w:tabs>
        <w:ind w:left="2836" w:hanging="709"/>
      </w:pPr>
      <w:rPr>
        <w:rFonts w:hint="default"/>
        <w:b w:val="0"/>
        <w:i w:val="0"/>
        <w:caps w:val="0"/>
        <w:strike w:val="0"/>
        <w:dstrike w:val="0"/>
        <w:outline w:val="0"/>
        <w:shadow w:val="0"/>
        <w:emboss w:val="0"/>
        <w:imprint w:val="0"/>
        <w:vanish w:val="0"/>
        <w:color w:val="auto"/>
        <w:spacing w:val="0"/>
        <w:w w:val="100"/>
        <w:kern w:val="0"/>
        <w:position w:val="0"/>
        <w:sz w:val="20"/>
        <w:u w:val="none"/>
        <w:effect w:val="none"/>
        <w:vertAlign w:val="baseline"/>
      </w:rPr>
    </w:lvl>
    <w:lvl w:ilvl="5">
      <w:start w:val="1"/>
      <w:numFmt w:val="decimal"/>
      <w:lvlText w:val="%1.%2.%3.%4.%5.%6."/>
      <w:lvlJc w:val="left"/>
      <w:pPr>
        <w:tabs>
          <w:tab w:val="num" w:pos="4254"/>
        </w:tabs>
        <w:ind w:left="3545" w:hanging="709"/>
      </w:pPr>
      <w:rPr>
        <w:rFonts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4963"/>
        </w:tabs>
        <w:ind w:left="4254" w:hanging="709"/>
      </w:pPr>
      <w:rPr>
        <w:rFonts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5672"/>
        </w:tabs>
        <w:ind w:left="4963" w:hanging="709"/>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8">
      <w:start w:val="1"/>
      <w:numFmt w:val="decimal"/>
      <w:lvlText w:val="%1.%2.%3.%4.%5.%6.%7.%8.%9."/>
      <w:lvlJc w:val="left"/>
      <w:pPr>
        <w:tabs>
          <w:tab w:val="num" w:pos="6381"/>
        </w:tabs>
        <w:ind w:left="5672" w:hanging="709"/>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abstractNum>
  <w:abstractNum w:abstractNumId="15" w15:restartNumberingAfterBreak="0">
    <w:nsid w:val="6DE83871"/>
    <w:multiLevelType w:val="hybridMultilevel"/>
    <w:tmpl w:val="0152F3C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11F709E"/>
    <w:multiLevelType w:val="multilevel"/>
    <w:tmpl w:val="A2FAD762"/>
    <w:lvl w:ilvl="0">
      <w:start w:val="1"/>
      <w:numFmt w:val="decimal"/>
      <w:pStyle w:val="1TASANDIPEALKIRI"/>
      <w:lvlText w:val="%1."/>
      <w:lvlJc w:val="left"/>
      <w:pPr>
        <w:ind w:left="720" w:hanging="360"/>
      </w:pPr>
      <w:rPr>
        <w:rFonts w:hint="default"/>
      </w:rPr>
    </w:lvl>
    <w:lvl w:ilvl="1">
      <w:start w:val="1"/>
      <w:numFmt w:val="decimal"/>
      <w:pStyle w:val="2tasanditekst"/>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tasanditekst"/>
      <w:isLgl/>
      <w:lvlText w:val="%1.%2.%3"/>
      <w:lvlJc w:val="left"/>
      <w:pPr>
        <w:ind w:left="3981" w:hanging="720"/>
      </w:pPr>
      <w:rPr>
        <w:rFonts w:hint="default"/>
        <w:b w:val="0"/>
        <w:bCs w:val="0"/>
        <w:i w:val="0"/>
      </w:rPr>
    </w:lvl>
    <w:lvl w:ilvl="3">
      <w:start w:val="1"/>
      <w:numFmt w:val="decimal"/>
      <w:pStyle w:val="4tasand"/>
      <w:isLgl/>
      <w:lvlText w:val="%1.%2.%3.%4"/>
      <w:lvlJc w:val="left"/>
      <w:pPr>
        <w:ind w:left="2422"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12A22C5"/>
    <w:multiLevelType w:val="multilevel"/>
    <w:tmpl w:val="19BA6D0A"/>
    <w:lvl w:ilvl="0">
      <w:start w:val="1"/>
      <w:numFmt w:val="decimal"/>
      <w:pStyle w:val="ListParagraph"/>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E611ADD"/>
    <w:multiLevelType w:val="hybridMultilevel"/>
    <w:tmpl w:val="2DC6701E"/>
    <w:lvl w:ilvl="0" w:tplc="92B8384C">
      <w:start w:val="1"/>
      <w:numFmt w:val="upperLetter"/>
      <w:pStyle w:val="AB"/>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18"/>
  </w:num>
  <w:num w:numId="3">
    <w:abstractNumId w:val="16"/>
  </w:num>
  <w:num w:numId="4">
    <w:abstractNumId w:val="1"/>
  </w:num>
  <w:num w:numId="5">
    <w:abstractNumId w:val="12"/>
  </w:num>
  <w:num w:numId="6">
    <w:abstractNumId w:val="16"/>
  </w:num>
  <w:num w:numId="7">
    <w:abstractNumId w:val="13"/>
  </w:num>
  <w:num w:numId="8">
    <w:abstractNumId w:val="14"/>
  </w:num>
  <w:num w:numId="9">
    <w:abstractNumId w:val="16"/>
  </w:num>
  <w:num w:numId="10">
    <w:abstractNumId w:val="3"/>
  </w:num>
  <w:num w:numId="11">
    <w:abstractNumId w:val="5"/>
  </w:num>
  <w:num w:numId="12">
    <w:abstractNumId w:val="10"/>
  </w:num>
  <w:num w:numId="13">
    <w:abstractNumId w:val="9"/>
  </w:num>
  <w:num w:numId="14">
    <w:abstractNumId w:val="7"/>
  </w:num>
  <w:num w:numId="15">
    <w:abstractNumId w:val="4"/>
  </w:num>
  <w:num w:numId="16">
    <w:abstractNumId w:val="2"/>
  </w:num>
  <w:num w:numId="17">
    <w:abstractNumId w:val="6"/>
  </w:num>
  <w:num w:numId="18">
    <w:abstractNumId w:val="11"/>
  </w:num>
  <w:num w:numId="19">
    <w:abstractNumId w:val="17"/>
  </w:num>
  <w:num w:numId="20">
    <w:abstractNumId w:val="17"/>
  </w:num>
  <w:num w:numId="21">
    <w:abstractNumId w:val="0"/>
  </w:num>
  <w:num w:numId="22">
    <w:abstractNumId w:val="8"/>
    <w:lvlOverride w:ilvl="0">
      <w:lvl w:ilvl="0">
        <w:start w:val="1"/>
        <w:numFmt w:val="upperRoman"/>
        <w:pStyle w:val="1tasemepealkiri"/>
        <w:lvlText w:val="(%1)"/>
        <w:lvlJc w:val="left"/>
        <w:pPr>
          <w:ind w:left="1418" w:hanging="709"/>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upperRoman"/>
        <w:pStyle w:val="2tasemepealkiri"/>
        <w:lvlText w:val="(%2)"/>
        <w:lvlJc w:val="left"/>
        <w:pPr>
          <w:ind w:left="1418" w:hanging="709"/>
        </w:pPr>
        <w:rPr>
          <w:rFonts w:hint="default"/>
        </w:rPr>
      </w:lvl>
    </w:lvlOverride>
    <w:lvlOverride w:ilvl="2">
      <w:lvl w:ilvl="2">
        <w:start w:val="1"/>
        <w:numFmt w:val="decimal"/>
        <w:pStyle w:val="3tasemepealkiri"/>
        <w:isLgl/>
        <w:lvlText w:val="%2.%3."/>
        <w:lvlJc w:val="left"/>
        <w:pPr>
          <w:tabs>
            <w:tab w:val="num" w:pos="6804"/>
          </w:tabs>
          <w:ind w:left="1418" w:hanging="709"/>
        </w:pPr>
        <w:rPr>
          <w:rFonts w:hint="default"/>
        </w:rPr>
      </w:lvl>
    </w:lvlOverride>
    <w:lvlOverride w:ilvl="3">
      <w:lvl w:ilvl="3">
        <w:start w:val="1"/>
        <w:numFmt w:val="decimal"/>
        <w:pStyle w:val="4tasemepealkiri"/>
        <w:isLgl/>
        <w:lvlText w:val="%2.%3.%4."/>
        <w:lvlJc w:val="left"/>
        <w:pPr>
          <w:ind w:left="1418" w:hanging="709"/>
        </w:pPr>
        <w:rPr>
          <w:rFonts w:hint="default"/>
        </w:rPr>
      </w:lvl>
    </w:lvlOverride>
    <w:lvlOverride w:ilvl="4">
      <w:lvl w:ilvl="4">
        <w:start w:val="1"/>
        <w:numFmt w:val="lowerLetter"/>
        <w:lvlText w:val="%5."/>
        <w:lvlJc w:val="left"/>
        <w:pPr>
          <w:ind w:left="2836" w:firstLine="0"/>
        </w:pPr>
        <w:rPr>
          <w:rFonts w:hint="default"/>
        </w:rPr>
      </w:lvl>
    </w:lvlOverride>
    <w:lvlOverride w:ilvl="5">
      <w:lvl w:ilvl="5">
        <w:start w:val="1"/>
        <w:numFmt w:val="lowerRoman"/>
        <w:lvlText w:val="%6."/>
        <w:lvlJc w:val="right"/>
        <w:pPr>
          <w:ind w:left="3545" w:firstLine="0"/>
        </w:pPr>
        <w:rPr>
          <w:rFonts w:hint="default"/>
        </w:rPr>
      </w:lvl>
    </w:lvlOverride>
    <w:lvlOverride w:ilvl="6">
      <w:lvl w:ilvl="6">
        <w:start w:val="1"/>
        <w:numFmt w:val="decimal"/>
        <w:lvlText w:val="%7."/>
        <w:lvlJc w:val="left"/>
        <w:pPr>
          <w:ind w:left="4254" w:firstLine="0"/>
        </w:pPr>
        <w:rPr>
          <w:rFonts w:hint="default"/>
        </w:rPr>
      </w:lvl>
    </w:lvlOverride>
    <w:lvlOverride w:ilvl="7">
      <w:lvl w:ilvl="7">
        <w:start w:val="1"/>
        <w:numFmt w:val="lowerLetter"/>
        <w:lvlText w:val="%8."/>
        <w:lvlJc w:val="left"/>
        <w:pPr>
          <w:ind w:left="4963" w:firstLine="0"/>
        </w:pPr>
        <w:rPr>
          <w:rFonts w:hint="default"/>
        </w:rPr>
      </w:lvl>
    </w:lvlOverride>
    <w:lvlOverride w:ilvl="8">
      <w:lvl w:ilvl="8">
        <w:start w:val="1"/>
        <w:numFmt w:val="lowerRoman"/>
        <w:lvlText w:val="%9."/>
        <w:lvlJc w:val="right"/>
        <w:pPr>
          <w:ind w:left="5672"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A9"/>
    <w:rsid w:val="000004B2"/>
    <w:rsid w:val="00002D3A"/>
    <w:rsid w:val="000069A9"/>
    <w:rsid w:val="00015F41"/>
    <w:rsid w:val="000206F7"/>
    <w:rsid w:val="000333D9"/>
    <w:rsid w:val="00036AE4"/>
    <w:rsid w:val="00036BE6"/>
    <w:rsid w:val="00037547"/>
    <w:rsid w:val="00044D66"/>
    <w:rsid w:val="0004708C"/>
    <w:rsid w:val="000545B1"/>
    <w:rsid w:val="000567C6"/>
    <w:rsid w:val="00057959"/>
    <w:rsid w:val="00062C6C"/>
    <w:rsid w:val="00066D97"/>
    <w:rsid w:val="000673DA"/>
    <w:rsid w:val="0007409E"/>
    <w:rsid w:val="000761B9"/>
    <w:rsid w:val="00080E43"/>
    <w:rsid w:val="00082692"/>
    <w:rsid w:val="00084326"/>
    <w:rsid w:val="00084EF5"/>
    <w:rsid w:val="000C0639"/>
    <w:rsid w:val="000C1095"/>
    <w:rsid w:val="000D14F5"/>
    <w:rsid w:val="000D1DD3"/>
    <w:rsid w:val="000E2DA4"/>
    <w:rsid w:val="000E3AA5"/>
    <w:rsid w:val="000E7CA8"/>
    <w:rsid w:val="000E7D35"/>
    <w:rsid w:val="00100458"/>
    <w:rsid w:val="001011CF"/>
    <w:rsid w:val="00106ED0"/>
    <w:rsid w:val="00107BEC"/>
    <w:rsid w:val="00111B8E"/>
    <w:rsid w:val="00114213"/>
    <w:rsid w:val="00114BE8"/>
    <w:rsid w:val="00133789"/>
    <w:rsid w:val="00134124"/>
    <w:rsid w:val="0013775C"/>
    <w:rsid w:val="00145236"/>
    <w:rsid w:val="001509D5"/>
    <w:rsid w:val="00154E4A"/>
    <w:rsid w:val="00167976"/>
    <w:rsid w:val="00177DF7"/>
    <w:rsid w:val="001B5CF7"/>
    <w:rsid w:val="001D419A"/>
    <w:rsid w:val="001D4427"/>
    <w:rsid w:val="001E0FED"/>
    <w:rsid w:val="001E213A"/>
    <w:rsid w:val="001F1CBE"/>
    <w:rsid w:val="00206327"/>
    <w:rsid w:val="00210B97"/>
    <w:rsid w:val="002127A7"/>
    <w:rsid w:val="002154B3"/>
    <w:rsid w:val="00215CA7"/>
    <w:rsid w:val="0022141B"/>
    <w:rsid w:val="00221A7D"/>
    <w:rsid w:val="00225855"/>
    <w:rsid w:val="00234829"/>
    <w:rsid w:val="00234F3B"/>
    <w:rsid w:val="00236FF7"/>
    <w:rsid w:val="0025022E"/>
    <w:rsid w:val="002559AF"/>
    <w:rsid w:val="0026381E"/>
    <w:rsid w:val="00265BDB"/>
    <w:rsid w:val="00265C9E"/>
    <w:rsid w:val="002750B7"/>
    <w:rsid w:val="00275F97"/>
    <w:rsid w:val="002764A6"/>
    <w:rsid w:val="0028594E"/>
    <w:rsid w:val="00286416"/>
    <w:rsid w:val="002901EC"/>
    <w:rsid w:val="00290952"/>
    <w:rsid w:val="00292B9C"/>
    <w:rsid w:val="002A5D55"/>
    <w:rsid w:val="002B34AE"/>
    <w:rsid w:val="002B3E74"/>
    <w:rsid w:val="002C225D"/>
    <w:rsid w:val="002D3884"/>
    <w:rsid w:val="002D7CC3"/>
    <w:rsid w:val="002E30A5"/>
    <w:rsid w:val="002F3095"/>
    <w:rsid w:val="002F493D"/>
    <w:rsid w:val="002F7BD5"/>
    <w:rsid w:val="00300173"/>
    <w:rsid w:val="00300EE0"/>
    <w:rsid w:val="00305F70"/>
    <w:rsid w:val="00307AD9"/>
    <w:rsid w:val="00312B8D"/>
    <w:rsid w:val="00321A84"/>
    <w:rsid w:val="003227A1"/>
    <w:rsid w:val="003243FA"/>
    <w:rsid w:val="00337DA8"/>
    <w:rsid w:val="0034169D"/>
    <w:rsid w:val="003544FB"/>
    <w:rsid w:val="003568F6"/>
    <w:rsid w:val="00365A74"/>
    <w:rsid w:val="0036728D"/>
    <w:rsid w:val="00371873"/>
    <w:rsid w:val="00372C65"/>
    <w:rsid w:val="00380E17"/>
    <w:rsid w:val="00381C5F"/>
    <w:rsid w:val="00381D55"/>
    <w:rsid w:val="00384669"/>
    <w:rsid w:val="00391844"/>
    <w:rsid w:val="003926EE"/>
    <w:rsid w:val="00396E67"/>
    <w:rsid w:val="003A24AA"/>
    <w:rsid w:val="003C0E63"/>
    <w:rsid w:val="003C3E78"/>
    <w:rsid w:val="003C5D66"/>
    <w:rsid w:val="003D261F"/>
    <w:rsid w:val="003D71FA"/>
    <w:rsid w:val="003E3D63"/>
    <w:rsid w:val="003F0174"/>
    <w:rsid w:val="003F073A"/>
    <w:rsid w:val="003F1CA5"/>
    <w:rsid w:val="003F321C"/>
    <w:rsid w:val="003F3737"/>
    <w:rsid w:val="003F6945"/>
    <w:rsid w:val="00400CB7"/>
    <w:rsid w:val="004059D8"/>
    <w:rsid w:val="00416523"/>
    <w:rsid w:val="00417428"/>
    <w:rsid w:val="00427BEF"/>
    <w:rsid w:val="004308E2"/>
    <w:rsid w:val="00440D28"/>
    <w:rsid w:val="00442D4E"/>
    <w:rsid w:val="00452541"/>
    <w:rsid w:val="00454A76"/>
    <w:rsid w:val="0046096E"/>
    <w:rsid w:val="00463E04"/>
    <w:rsid w:val="00467362"/>
    <w:rsid w:val="00471E6B"/>
    <w:rsid w:val="00472205"/>
    <w:rsid w:val="004826E4"/>
    <w:rsid w:val="00485B71"/>
    <w:rsid w:val="004939D1"/>
    <w:rsid w:val="00497293"/>
    <w:rsid w:val="004A204F"/>
    <w:rsid w:val="004B1EF9"/>
    <w:rsid w:val="004B23B6"/>
    <w:rsid w:val="004B4A45"/>
    <w:rsid w:val="004B5071"/>
    <w:rsid w:val="004B6FD0"/>
    <w:rsid w:val="004C08F8"/>
    <w:rsid w:val="004D1A0E"/>
    <w:rsid w:val="004D1DAC"/>
    <w:rsid w:val="004D26EC"/>
    <w:rsid w:val="004D7CB0"/>
    <w:rsid w:val="004E00CD"/>
    <w:rsid w:val="004F1FB7"/>
    <w:rsid w:val="004F38C8"/>
    <w:rsid w:val="004F426A"/>
    <w:rsid w:val="004F4906"/>
    <w:rsid w:val="004F657F"/>
    <w:rsid w:val="004F658F"/>
    <w:rsid w:val="00502B53"/>
    <w:rsid w:val="0050421B"/>
    <w:rsid w:val="005049F2"/>
    <w:rsid w:val="00505D5D"/>
    <w:rsid w:val="0050637D"/>
    <w:rsid w:val="00520A2C"/>
    <w:rsid w:val="005341A2"/>
    <w:rsid w:val="00534522"/>
    <w:rsid w:val="00542AAC"/>
    <w:rsid w:val="0054383C"/>
    <w:rsid w:val="00545768"/>
    <w:rsid w:val="00550EBA"/>
    <w:rsid w:val="005522DE"/>
    <w:rsid w:val="00560C16"/>
    <w:rsid w:val="005617C8"/>
    <w:rsid w:val="00565EA6"/>
    <w:rsid w:val="0056646F"/>
    <w:rsid w:val="005704B2"/>
    <w:rsid w:val="00576225"/>
    <w:rsid w:val="005776C9"/>
    <w:rsid w:val="005810EC"/>
    <w:rsid w:val="00582B0A"/>
    <w:rsid w:val="005841CB"/>
    <w:rsid w:val="0058420B"/>
    <w:rsid w:val="00594B1A"/>
    <w:rsid w:val="0059672F"/>
    <w:rsid w:val="005A0364"/>
    <w:rsid w:val="005A7EF5"/>
    <w:rsid w:val="005B7B02"/>
    <w:rsid w:val="005C08D4"/>
    <w:rsid w:val="005C1528"/>
    <w:rsid w:val="005C64A0"/>
    <w:rsid w:val="005D093D"/>
    <w:rsid w:val="005D1C54"/>
    <w:rsid w:val="005D471A"/>
    <w:rsid w:val="005D5A4C"/>
    <w:rsid w:val="005E0418"/>
    <w:rsid w:val="005E04AB"/>
    <w:rsid w:val="005E3106"/>
    <w:rsid w:val="005E39BE"/>
    <w:rsid w:val="005F02FB"/>
    <w:rsid w:val="005F65B6"/>
    <w:rsid w:val="00605F79"/>
    <w:rsid w:val="006060AE"/>
    <w:rsid w:val="006067FE"/>
    <w:rsid w:val="006157A9"/>
    <w:rsid w:val="00620267"/>
    <w:rsid w:val="006208B6"/>
    <w:rsid w:val="0062312D"/>
    <w:rsid w:val="0062650E"/>
    <w:rsid w:val="00632F4A"/>
    <w:rsid w:val="00634DBC"/>
    <w:rsid w:val="00644C49"/>
    <w:rsid w:val="00651A15"/>
    <w:rsid w:val="0068489D"/>
    <w:rsid w:val="00685161"/>
    <w:rsid w:val="0069180E"/>
    <w:rsid w:val="006927A9"/>
    <w:rsid w:val="00693D97"/>
    <w:rsid w:val="00697637"/>
    <w:rsid w:val="0069795E"/>
    <w:rsid w:val="006A0F8D"/>
    <w:rsid w:val="006A48A0"/>
    <w:rsid w:val="006A5B08"/>
    <w:rsid w:val="006A604E"/>
    <w:rsid w:val="006A7299"/>
    <w:rsid w:val="006A7A68"/>
    <w:rsid w:val="006B756F"/>
    <w:rsid w:val="006C53A9"/>
    <w:rsid w:val="006D6E61"/>
    <w:rsid w:val="006D74AF"/>
    <w:rsid w:val="006E727C"/>
    <w:rsid w:val="006F4FEE"/>
    <w:rsid w:val="007033F5"/>
    <w:rsid w:val="007051FE"/>
    <w:rsid w:val="007060BC"/>
    <w:rsid w:val="007071EB"/>
    <w:rsid w:val="007100A4"/>
    <w:rsid w:val="0072125C"/>
    <w:rsid w:val="007247B6"/>
    <w:rsid w:val="00724CFF"/>
    <w:rsid w:val="00734D2D"/>
    <w:rsid w:val="00735EF4"/>
    <w:rsid w:val="00741DB7"/>
    <w:rsid w:val="00747C8D"/>
    <w:rsid w:val="00751D45"/>
    <w:rsid w:val="007541DB"/>
    <w:rsid w:val="00760D10"/>
    <w:rsid w:val="00765111"/>
    <w:rsid w:val="00767852"/>
    <w:rsid w:val="007778DA"/>
    <w:rsid w:val="00793790"/>
    <w:rsid w:val="00797BEB"/>
    <w:rsid w:val="007A1A5F"/>
    <w:rsid w:val="007B5389"/>
    <w:rsid w:val="007C3DA5"/>
    <w:rsid w:val="007C3DAF"/>
    <w:rsid w:val="007C7CAA"/>
    <w:rsid w:val="007D2716"/>
    <w:rsid w:val="007D3E0E"/>
    <w:rsid w:val="007E33BD"/>
    <w:rsid w:val="007F3C31"/>
    <w:rsid w:val="008122C4"/>
    <w:rsid w:val="0081613B"/>
    <w:rsid w:val="008226BA"/>
    <w:rsid w:val="00825B74"/>
    <w:rsid w:val="0083124B"/>
    <w:rsid w:val="00833DAB"/>
    <w:rsid w:val="00835995"/>
    <w:rsid w:val="00836E9E"/>
    <w:rsid w:val="00837438"/>
    <w:rsid w:val="0084464B"/>
    <w:rsid w:val="00846099"/>
    <w:rsid w:val="008461F5"/>
    <w:rsid w:val="008539A4"/>
    <w:rsid w:val="00853EAC"/>
    <w:rsid w:val="00855C4C"/>
    <w:rsid w:val="00861DFD"/>
    <w:rsid w:val="00861ED2"/>
    <w:rsid w:val="008662E6"/>
    <w:rsid w:val="00871CA3"/>
    <w:rsid w:val="00871CF9"/>
    <w:rsid w:val="00874A11"/>
    <w:rsid w:val="00875720"/>
    <w:rsid w:val="0087774A"/>
    <w:rsid w:val="008777E1"/>
    <w:rsid w:val="008833AE"/>
    <w:rsid w:val="00883FBC"/>
    <w:rsid w:val="00891373"/>
    <w:rsid w:val="008933F7"/>
    <w:rsid w:val="00894950"/>
    <w:rsid w:val="0089652E"/>
    <w:rsid w:val="008A32F5"/>
    <w:rsid w:val="008B4167"/>
    <w:rsid w:val="008B4F2F"/>
    <w:rsid w:val="008B5EF3"/>
    <w:rsid w:val="008B648E"/>
    <w:rsid w:val="008C3BD4"/>
    <w:rsid w:val="008C3C17"/>
    <w:rsid w:val="008C454D"/>
    <w:rsid w:val="008C48F3"/>
    <w:rsid w:val="008C663A"/>
    <w:rsid w:val="008D4269"/>
    <w:rsid w:val="008D51EA"/>
    <w:rsid w:val="008D6CDC"/>
    <w:rsid w:val="008D791D"/>
    <w:rsid w:val="008E44F2"/>
    <w:rsid w:val="008E7C60"/>
    <w:rsid w:val="008F1565"/>
    <w:rsid w:val="008F2213"/>
    <w:rsid w:val="009025B6"/>
    <w:rsid w:val="00904FAD"/>
    <w:rsid w:val="00906099"/>
    <w:rsid w:val="00924748"/>
    <w:rsid w:val="00926D23"/>
    <w:rsid w:val="00927697"/>
    <w:rsid w:val="00930318"/>
    <w:rsid w:val="00933E21"/>
    <w:rsid w:val="0094101F"/>
    <w:rsid w:val="00943386"/>
    <w:rsid w:val="00953087"/>
    <w:rsid w:val="009554C9"/>
    <w:rsid w:val="009634D4"/>
    <w:rsid w:val="00963DBE"/>
    <w:rsid w:val="00973243"/>
    <w:rsid w:val="00976567"/>
    <w:rsid w:val="00981F31"/>
    <w:rsid w:val="009837BE"/>
    <w:rsid w:val="00991478"/>
    <w:rsid w:val="00995C28"/>
    <w:rsid w:val="009A7874"/>
    <w:rsid w:val="009B051E"/>
    <w:rsid w:val="009B0980"/>
    <w:rsid w:val="009C29D2"/>
    <w:rsid w:val="009C6CEB"/>
    <w:rsid w:val="009D69FB"/>
    <w:rsid w:val="009F67A3"/>
    <w:rsid w:val="009F682B"/>
    <w:rsid w:val="009F75D6"/>
    <w:rsid w:val="009F782E"/>
    <w:rsid w:val="00A00D97"/>
    <w:rsid w:val="00A0140D"/>
    <w:rsid w:val="00A0229C"/>
    <w:rsid w:val="00A03F12"/>
    <w:rsid w:val="00A069C8"/>
    <w:rsid w:val="00A106E1"/>
    <w:rsid w:val="00A1125E"/>
    <w:rsid w:val="00A14BD6"/>
    <w:rsid w:val="00A3150E"/>
    <w:rsid w:val="00A34AAD"/>
    <w:rsid w:val="00A45B17"/>
    <w:rsid w:val="00A51524"/>
    <w:rsid w:val="00A51C49"/>
    <w:rsid w:val="00A538DE"/>
    <w:rsid w:val="00A604CF"/>
    <w:rsid w:val="00A644A0"/>
    <w:rsid w:val="00A65827"/>
    <w:rsid w:val="00A669F6"/>
    <w:rsid w:val="00A66C8E"/>
    <w:rsid w:val="00A75527"/>
    <w:rsid w:val="00A770A5"/>
    <w:rsid w:val="00A81039"/>
    <w:rsid w:val="00A83808"/>
    <w:rsid w:val="00A855EF"/>
    <w:rsid w:val="00A86B93"/>
    <w:rsid w:val="00A8766D"/>
    <w:rsid w:val="00AA33B0"/>
    <w:rsid w:val="00AA4AF8"/>
    <w:rsid w:val="00AA56A5"/>
    <w:rsid w:val="00AB35C5"/>
    <w:rsid w:val="00AC0B45"/>
    <w:rsid w:val="00AC7133"/>
    <w:rsid w:val="00AC72A3"/>
    <w:rsid w:val="00AC7C24"/>
    <w:rsid w:val="00AD7CEE"/>
    <w:rsid w:val="00AE2C32"/>
    <w:rsid w:val="00AE2FD9"/>
    <w:rsid w:val="00AE42FE"/>
    <w:rsid w:val="00AE4756"/>
    <w:rsid w:val="00AF0758"/>
    <w:rsid w:val="00AF60DB"/>
    <w:rsid w:val="00AF79FE"/>
    <w:rsid w:val="00B00A9B"/>
    <w:rsid w:val="00B016C9"/>
    <w:rsid w:val="00B025C7"/>
    <w:rsid w:val="00B042FD"/>
    <w:rsid w:val="00B0622C"/>
    <w:rsid w:val="00B06655"/>
    <w:rsid w:val="00B07513"/>
    <w:rsid w:val="00B10985"/>
    <w:rsid w:val="00B1211F"/>
    <w:rsid w:val="00B129DD"/>
    <w:rsid w:val="00B21096"/>
    <w:rsid w:val="00B24146"/>
    <w:rsid w:val="00B2575E"/>
    <w:rsid w:val="00B27E17"/>
    <w:rsid w:val="00B34103"/>
    <w:rsid w:val="00B37298"/>
    <w:rsid w:val="00B40BF8"/>
    <w:rsid w:val="00B521CD"/>
    <w:rsid w:val="00B63F73"/>
    <w:rsid w:val="00B70022"/>
    <w:rsid w:val="00B87DBF"/>
    <w:rsid w:val="00B91F74"/>
    <w:rsid w:val="00BA0D71"/>
    <w:rsid w:val="00BA2C0C"/>
    <w:rsid w:val="00BA513B"/>
    <w:rsid w:val="00BA7971"/>
    <w:rsid w:val="00BB26A7"/>
    <w:rsid w:val="00BB44ED"/>
    <w:rsid w:val="00BB537B"/>
    <w:rsid w:val="00BC09AF"/>
    <w:rsid w:val="00BC1C41"/>
    <w:rsid w:val="00BC299F"/>
    <w:rsid w:val="00BC6926"/>
    <w:rsid w:val="00BD2213"/>
    <w:rsid w:val="00BD2BE7"/>
    <w:rsid w:val="00BD67A4"/>
    <w:rsid w:val="00BE2404"/>
    <w:rsid w:val="00BF0185"/>
    <w:rsid w:val="00BF3176"/>
    <w:rsid w:val="00BF3678"/>
    <w:rsid w:val="00C014A3"/>
    <w:rsid w:val="00C056DA"/>
    <w:rsid w:val="00C0590B"/>
    <w:rsid w:val="00C065DD"/>
    <w:rsid w:val="00C07389"/>
    <w:rsid w:val="00C07896"/>
    <w:rsid w:val="00C07FA9"/>
    <w:rsid w:val="00C12CBC"/>
    <w:rsid w:val="00C13B20"/>
    <w:rsid w:val="00C20FBA"/>
    <w:rsid w:val="00C24B36"/>
    <w:rsid w:val="00C27859"/>
    <w:rsid w:val="00C32950"/>
    <w:rsid w:val="00C338BE"/>
    <w:rsid w:val="00C401FF"/>
    <w:rsid w:val="00C5413D"/>
    <w:rsid w:val="00C55B8A"/>
    <w:rsid w:val="00C72A0B"/>
    <w:rsid w:val="00C730EC"/>
    <w:rsid w:val="00C8230C"/>
    <w:rsid w:val="00C92D5F"/>
    <w:rsid w:val="00CA0386"/>
    <w:rsid w:val="00CA12C0"/>
    <w:rsid w:val="00CA2D1A"/>
    <w:rsid w:val="00CA440D"/>
    <w:rsid w:val="00CA4FFC"/>
    <w:rsid w:val="00CA534C"/>
    <w:rsid w:val="00CB00FB"/>
    <w:rsid w:val="00CB10D7"/>
    <w:rsid w:val="00CC0A62"/>
    <w:rsid w:val="00CC1387"/>
    <w:rsid w:val="00CC39BA"/>
    <w:rsid w:val="00CC5DA8"/>
    <w:rsid w:val="00CD03DE"/>
    <w:rsid w:val="00CD28AA"/>
    <w:rsid w:val="00CD4F3B"/>
    <w:rsid w:val="00CE6659"/>
    <w:rsid w:val="00CE69F5"/>
    <w:rsid w:val="00D002CE"/>
    <w:rsid w:val="00D0088C"/>
    <w:rsid w:val="00D04B9D"/>
    <w:rsid w:val="00D17FFE"/>
    <w:rsid w:val="00D21EE2"/>
    <w:rsid w:val="00D279BE"/>
    <w:rsid w:val="00D30AA2"/>
    <w:rsid w:val="00D3169B"/>
    <w:rsid w:val="00D417E8"/>
    <w:rsid w:val="00D45712"/>
    <w:rsid w:val="00D469A7"/>
    <w:rsid w:val="00D46C59"/>
    <w:rsid w:val="00D5630C"/>
    <w:rsid w:val="00D56AE7"/>
    <w:rsid w:val="00D577A1"/>
    <w:rsid w:val="00D57C91"/>
    <w:rsid w:val="00D6044A"/>
    <w:rsid w:val="00D644DD"/>
    <w:rsid w:val="00D71683"/>
    <w:rsid w:val="00D7730B"/>
    <w:rsid w:val="00D778D5"/>
    <w:rsid w:val="00D86404"/>
    <w:rsid w:val="00D96220"/>
    <w:rsid w:val="00D96CED"/>
    <w:rsid w:val="00DA2ECE"/>
    <w:rsid w:val="00DA30E4"/>
    <w:rsid w:val="00DB4DA2"/>
    <w:rsid w:val="00DB69A5"/>
    <w:rsid w:val="00DC2B47"/>
    <w:rsid w:val="00DC4E6E"/>
    <w:rsid w:val="00DC5E4B"/>
    <w:rsid w:val="00DD4B8E"/>
    <w:rsid w:val="00DE65EE"/>
    <w:rsid w:val="00DE7472"/>
    <w:rsid w:val="00DE7F8A"/>
    <w:rsid w:val="00DF04DF"/>
    <w:rsid w:val="00DF3572"/>
    <w:rsid w:val="00E054EF"/>
    <w:rsid w:val="00E21A5F"/>
    <w:rsid w:val="00E22BD5"/>
    <w:rsid w:val="00E2635B"/>
    <w:rsid w:val="00E57B3E"/>
    <w:rsid w:val="00E60CCD"/>
    <w:rsid w:val="00E622DB"/>
    <w:rsid w:val="00E67686"/>
    <w:rsid w:val="00E67ED5"/>
    <w:rsid w:val="00E720D9"/>
    <w:rsid w:val="00E73987"/>
    <w:rsid w:val="00E77E03"/>
    <w:rsid w:val="00E863B7"/>
    <w:rsid w:val="00E8663D"/>
    <w:rsid w:val="00E9075F"/>
    <w:rsid w:val="00E93621"/>
    <w:rsid w:val="00E94896"/>
    <w:rsid w:val="00E96AC9"/>
    <w:rsid w:val="00EA1C01"/>
    <w:rsid w:val="00EA4172"/>
    <w:rsid w:val="00EA7B00"/>
    <w:rsid w:val="00EB22FC"/>
    <w:rsid w:val="00EB3E83"/>
    <w:rsid w:val="00EB53D0"/>
    <w:rsid w:val="00EC05F8"/>
    <w:rsid w:val="00ED1BE4"/>
    <w:rsid w:val="00EE50BA"/>
    <w:rsid w:val="00EE6273"/>
    <w:rsid w:val="00EE6C61"/>
    <w:rsid w:val="00EF311D"/>
    <w:rsid w:val="00EF356E"/>
    <w:rsid w:val="00EF66D3"/>
    <w:rsid w:val="00EF7E84"/>
    <w:rsid w:val="00F00DC2"/>
    <w:rsid w:val="00F0442A"/>
    <w:rsid w:val="00F06E74"/>
    <w:rsid w:val="00F1167E"/>
    <w:rsid w:val="00F17E7C"/>
    <w:rsid w:val="00F20DA0"/>
    <w:rsid w:val="00F21C04"/>
    <w:rsid w:val="00F2706D"/>
    <w:rsid w:val="00F305C0"/>
    <w:rsid w:val="00F366CB"/>
    <w:rsid w:val="00F36AC9"/>
    <w:rsid w:val="00F404BD"/>
    <w:rsid w:val="00F44D79"/>
    <w:rsid w:val="00F51D90"/>
    <w:rsid w:val="00F54550"/>
    <w:rsid w:val="00F62F60"/>
    <w:rsid w:val="00F70CD5"/>
    <w:rsid w:val="00F714F1"/>
    <w:rsid w:val="00F75E27"/>
    <w:rsid w:val="00F818B5"/>
    <w:rsid w:val="00F83AE1"/>
    <w:rsid w:val="00F9383D"/>
    <w:rsid w:val="00F955A9"/>
    <w:rsid w:val="00FA2149"/>
    <w:rsid w:val="00FB10D6"/>
    <w:rsid w:val="00FB268B"/>
    <w:rsid w:val="00FB3B6A"/>
    <w:rsid w:val="00FB45A0"/>
    <w:rsid w:val="00FB5135"/>
    <w:rsid w:val="00FB7467"/>
    <w:rsid w:val="00FC20F2"/>
    <w:rsid w:val="00FC67E1"/>
    <w:rsid w:val="00FC7F67"/>
    <w:rsid w:val="00FD2054"/>
    <w:rsid w:val="00FE198D"/>
    <w:rsid w:val="00FE49B6"/>
    <w:rsid w:val="00FF3A36"/>
    <w:rsid w:val="00FF64E2"/>
    <w:rsid w:val="00FF655B"/>
    <w:rsid w:val="00FF69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3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3A"/>
    <w:pPr>
      <w:spacing w:before="120" w:after="120" w:line="240" w:lineRule="auto"/>
      <w:jc w:val="both"/>
    </w:pPr>
    <w:rPr>
      <w:rFonts w:ascii="Georgia" w:eastAsia="Times New Roman" w:hAnsi="Georgia" w:cs="Arial"/>
      <w:sz w:val="20"/>
      <w:lang w:val="en-GB"/>
    </w:rPr>
  </w:style>
  <w:style w:type="paragraph" w:styleId="Heading1">
    <w:name w:val="heading 1"/>
    <w:basedOn w:val="Normal"/>
    <w:next w:val="Normal"/>
    <w:link w:val="Heading1Char"/>
    <w:uiPriority w:val="9"/>
    <w:rsid w:val="005967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autoRedefine/>
    <w:unhideWhenUsed/>
    <w:qFormat/>
    <w:rsid w:val="007C7CAA"/>
    <w:pPr>
      <w:keepNext/>
      <w:keepLines/>
      <w:widowControl w:val="0"/>
      <w:numPr>
        <w:numId w:val="11"/>
      </w:numPr>
      <w:adjustRightInd w:val="0"/>
      <w:spacing w:after="40"/>
      <w:textAlignment w:val="baseline"/>
      <w:outlineLvl w:val="1"/>
    </w:pPr>
    <w:rPr>
      <w:rFonts w:eastAsiaTheme="majorEastAsia" w:cstheme="majorBidi"/>
      <w:b/>
      <w:bCs/>
      <w:i/>
      <w:szCs w:val="26"/>
      <w:lang w:val="et-EE" w:eastAsia="et-EE"/>
    </w:rPr>
  </w:style>
  <w:style w:type="paragraph" w:styleId="Heading3">
    <w:name w:val="heading 3"/>
    <w:basedOn w:val="Normal"/>
    <w:next w:val="Normal"/>
    <w:link w:val="Heading3Char"/>
    <w:uiPriority w:val="9"/>
    <w:unhideWhenUsed/>
    <w:rsid w:val="00440D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967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672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67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672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67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67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F073A"/>
    <w:pPr>
      <w:overflowPunct w:val="0"/>
      <w:autoSpaceDE w:val="0"/>
      <w:autoSpaceDN w:val="0"/>
      <w:adjustRightInd w:val="0"/>
      <w:ind w:left="600" w:hanging="600"/>
    </w:pPr>
    <w:rPr>
      <w:rFonts w:cs="Times New Roman"/>
    </w:rPr>
  </w:style>
  <w:style w:type="paragraph" w:customStyle="1" w:styleId="Pooled">
    <w:name w:val="Pooled"/>
    <w:basedOn w:val="Normal"/>
    <w:next w:val="Normal"/>
    <w:autoRedefine/>
    <w:rsid w:val="003F073A"/>
    <w:rPr>
      <w:rFonts w:cs="Times New Roman"/>
    </w:rPr>
  </w:style>
  <w:style w:type="paragraph" w:styleId="ListParagraph">
    <w:name w:val="List Paragraph"/>
    <w:basedOn w:val="Normal"/>
    <w:autoRedefine/>
    <w:uiPriority w:val="34"/>
    <w:qFormat/>
    <w:rsid w:val="008C48F3"/>
    <w:pPr>
      <w:numPr>
        <w:numId w:val="19"/>
      </w:numPr>
      <w:spacing w:after="160" w:line="259" w:lineRule="auto"/>
      <w:contextualSpacing/>
      <w:jc w:val="left"/>
    </w:pPr>
  </w:style>
  <w:style w:type="paragraph" w:customStyle="1" w:styleId="TitleofAgreement">
    <w:name w:val="Title of Agreement"/>
    <w:basedOn w:val="Normal"/>
    <w:autoRedefine/>
    <w:qFormat/>
    <w:rsid w:val="00225855"/>
    <w:pPr>
      <w:spacing w:before="240"/>
      <w:jc w:val="center"/>
    </w:pPr>
    <w:rPr>
      <w:b/>
      <w:bCs/>
      <w:caps/>
      <w:szCs w:val="28"/>
    </w:rPr>
  </w:style>
  <w:style w:type="paragraph" w:customStyle="1" w:styleId="Preambleheading">
    <w:name w:val="Preamble heading"/>
    <w:basedOn w:val="Text"/>
    <w:autoRedefine/>
    <w:qFormat/>
    <w:rsid w:val="003F073A"/>
    <w:pPr>
      <w:ind w:left="601" w:hanging="601"/>
      <w:jc w:val="left"/>
    </w:pPr>
    <w:rPr>
      <w:b/>
      <w:szCs w:val="20"/>
    </w:rPr>
  </w:style>
  <w:style w:type="paragraph" w:customStyle="1" w:styleId="AB">
    <w:name w:val="A. B."/>
    <w:basedOn w:val="ListParagraph"/>
    <w:autoRedefine/>
    <w:qFormat/>
    <w:rsid w:val="006A5B08"/>
    <w:pPr>
      <w:numPr>
        <w:numId w:val="2"/>
      </w:numPr>
      <w:ind w:left="714" w:hanging="357"/>
      <w:contextualSpacing w:val="0"/>
    </w:pPr>
    <w:rPr>
      <w:i/>
      <w:szCs w:val="20"/>
    </w:rPr>
  </w:style>
  <w:style w:type="paragraph" w:customStyle="1" w:styleId="1TASANDIPEALKIRI">
    <w:name w:val="1. TASANDI PEALKIRI"/>
    <w:basedOn w:val="ListParagraph"/>
    <w:autoRedefine/>
    <w:qFormat/>
    <w:rsid w:val="00BB26A7"/>
    <w:pPr>
      <w:keepNext/>
      <w:numPr>
        <w:numId w:val="3"/>
      </w:numPr>
      <w:spacing w:before="240"/>
      <w:ind w:left="567" w:hanging="567"/>
      <w:contextualSpacing w:val="0"/>
    </w:pPr>
    <w:rPr>
      <w:b/>
      <w:caps/>
      <w:noProof/>
    </w:rPr>
  </w:style>
  <w:style w:type="paragraph" w:customStyle="1" w:styleId="2tasanditekst">
    <w:name w:val="2. tasandi tekst"/>
    <w:basedOn w:val="ListParagraph"/>
    <w:link w:val="2tasanditekstChar"/>
    <w:autoRedefine/>
    <w:qFormat/>
    <w:rsid w:val="00BB26A7"/>
    <w:pPr>
      <w:numPr>
        <w:ilvl w:val="1"/>
        <w:numId w:val="3"/>
      </w:numPr>
      <w:ind w:left="567" w:hanging="567"/>
      <w:contextualSpacing w:val="0"/>
      <w:jc w:val="both"/>
    </w:pPr>
    <w:rPr>
      <w:rFonts w:eastAsiaTheme="majorEastAsia"/>
      <w:lang w:eastAsia="et-EE"/>
    </w:rPr>
  </w:style>
  <w:style w:type="paragraph" w:customStyle="1" w:styleId="3tasanditekst">
    <w:name w:val="3. tasandi tekst"/>
    <w:basedOn w:val="ListParagraph"/>
    <w:autoRedefine/>
    <w:qFormat/>
    <w:rsid w:val="005522DE"/>
    <w:pPr>
      <w:numPr>
        <w:ilvl w:val="2"/>
        <w:numId w:val="9"/>
      </w:numPr>
      <w:spacing w:after="0"/>
      <w:ind w:left="1418" w:hanging="851"/>
      <w:jc w:val="both"/>
    </w:pPr>
  </w:style>
  <w:style w:type="paragraph" w:styleId="BalloonText">
    <w:name w:val="Balloon Text"/>
    <w:basedOn w:val="Normal"/>
    <w:link w:val="BalloonTextChar"/>
    <w:uiPriority w:val="99"/>
    <w:semiHidden/>
    <w:unhideWhenUsed/>
    <w:rsid w:val="003F07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73A"/>
    <w:rPr>
      <w:rFonts w:ascii="Segoe UI" w:hAnsi="Segoe UI" w:cs="Segoe UI"/>
      <w:sz w:val="18"/>
      <w:szCs w:val="18"/>
    </w:rPr>
  </w:style>
  <w:style w:type="paragraph" w:customStyle="1" w:styleId="Preambula1tasand">
    <w:name w:val="Preambula 1. tasand"/>
    <w:basedOn w:val="Normal"/>
    <w:rsid w:val="0059672F"/>
    <w:pPr>
      <w:numPr>
        <w:numId w:val="7"/>
      </w:numPr>
      <w:tabs>
        <w:tab w:val="clear" w:pos="720"/>
      </w:tabs>
      <w:overflowPunct w:val="0"/>
      <w:autoSpaceDE w:val="0"/>
      <w:autoSpaceDN w:val="0"/>
      <w:adjustRightInd w:val="0"/>
      <w:ind w:left="709" w:hanging="709"/>
    </w:pPr>
    <w:rPr>
      <w:rFonts w:cs="Times New Roman"/>
      <w:noProof/>
    </w:rPr>
  </w:style>
  <w:style w:type="paragraph" w:customStyle="1" w:styleId="1tasandipealkiri0">
    <w:name w:val="1. tasandi pealkiri"/>
    <w:basedOn w:val="Heading1"/>
    <w:next w:val="2tasanditekst"/>
    <w:rsid w:val="0059672F"/>
    <w:pPr>
      <w:keepLines w:val="0"/>
      <w:spacing w:after="120"/>
      <w:ind w:left="720" w:hanging="360"/>
    </w:pPr>
    <w:rPr>
      <w:rFonts w:ascii="Georgia" w:eastAsia="Times New Roman" w:hAnsi="Georgia" w:cs="Times New Roman"/>
      <w:b/>
      <w:caps/>
      <w:color w:val="auto"/>
      <w:sz w:val="20"/>
      <w:szCs w:val="24"/>
    </w:rPr>
  </w:style>
  <w:style w:type="paragraph" w:customStyle="1" w:styleId="4tasanditekst">
    <w:name w:val="4. tasandi tekst"/>
    <w:basedOn w:val="Heading4"/>
    <w:link w:val="4tasanditekstChar"/>
    <w:rsid w:val="0059672F"/>
    <w:pPr>
      <w:keepNext w:val="0"/>
      <w:keepLines w:val="0"/>
      <w:widowControl w:val="0"/>
      <w:overflowPunct w:val="0"/>
      <w:autoSpaceDE w:val="0"/>
      <w:autoSpaceDN w:val="0"/>
      <w:adjustRightInd w:val="0"/>
      <w:spacing w:before="0" w:after="120"/>
      <w:ind w:left="2880" w:hanging="360"/>
    </w:pPr>
    <w:rPr>
      <w:rFonts w:ascii="Georgia" w:eastAsia="Arial Unicode MS" w:hAnsi="Georgia" w:cs="Times New Roman"/>
      <w:bCs/>
      <w:i w:val="0"/>
      <w:iCs w:val="0"/>
      <w:color w:val="auto"/>
      <w:szCs w:val="28"/>
    </w:rPr>
  </w:style>
  <w:style w:type="paragraph" w:customStyle="1" w:styleId="5tasanditekst">
    <w:name w:val="5. tasandi tekst"/>
    <w:basedOn w:val="Heading5"/>
    <w:rsid w:val="0059672F"/>
    <w:pPr>
      <w:keepNext w:val="0"/>
      <w:keepLines w:val="0"/>
      <w:widowControl w:val="0"/>
      <w:overflowPunct w:val="0"/>
      <w:autoSpaceDE w:val="0"/>
      <w:autoSpaceDN w:val="0"/>
      <w:adjustRightInd w:val="0"/>
      <w:spacing w:before="0" w:after="120"/>
      <w:ind w:left="3600" w:hanging="360"/>
    </w:pPr>
    <w:rPr>
      <w:rFonts w:ascii="Georgia" w:eastAsia="Arial Unicode MS" w:hAnsi="Georgia" w:cs="Times New Roman"/>
      <w:bCs/>
      <w:iCs/>
      <w:color w:val="auto"/>
      <w:szCs w:val="26"/>
    </w:rPr>
  </w:style>
  <w:style w:type="paragraph" w:customStyle="1" w:styleId="6tasandipealkiri">
    <w:name w:val="6. tasandi pealkiri"/>
    <w:basedOn w:val="Heading6"/>
    <w:rsid w:val="0059672F"/>
    <w:pPr>
      <w:keepLines w:val="0"/>
      <w:overflowPunct w:val="0"/>
      <w:autoSpaceDE w:val="0"/>
      <w:autoSpaceDN w:val="0"/>
      <w:adjustRightInd w:val="0"/>
      <w:spacing w:before="0" w:after="120"/>
      <w:ind w:left="4320" w:hanging="180"/>
    </w:pPr>
    <w:rPr>
      <w:rFonts w:ascii="Georgia" w:eastAsia="Arial Unicode MS" w:hAnsi="Georgia" w:cs="Times New Roman"/>
      <w:b/>
      <w:bCs/>
      <w:caps/>
      <w:color w:val="auto"/>
      <w:lang w:val="ru-RU"/>
    </w:rPr>
  </w:style>
  <w:style w:type="paragraph" w:customStyle="1" w:styleId="7tasanditekst">
    <w:name w:val="7. tasandi tekst"/>
    <w:basedOn w:val="Heading7"/>
    <w:rsid w:val="0059672F"/>
    <w:pPr>
      <w:keepNext w:val="0"/>
      <w:keepLines w:val="0"/>
      <w:overflowPunct w:val="0"/>
      <w:autoSpaceDE w:val="0"/>
      <w:autoSpaceDN w:val="0"/>
      <w:adjustRightInd w:val="0"/>
      <w:spacing w:before="0" w:after="120"/>
      <w:ind w:left="5040" w:hanging="360"/>
    </w:pPr>
    <w:rPr>
      <w:rFonts w:ascii="Georgia" w:eastAsia="Times New Roman" w:hAnsi="Georgia" w:cs="Times New Roman"/>
      <w:i w:val="0"/>
      <w:iCs w:val="0"/>
      <w:color w:val="auto"/>
      <w:szCs w:val="24"/>
    </w:rPr>
  </w:style>
  <w:style w:type="paragraph" w:customStyle="1" w:styleId="8tasanditekst">
    <w:name w:val="8. tasandi tekst"/>
    <w:basedOn w:val="Heading8"/>
    <w:rsid w:val="0059672F"/>
    <w:pPr>
      <w:keepNext w:val="0"/>
      <w:keepLines w:val="0"/>
      <w:overflowPunct w:val="0"/>
      <w:autoSpaceDE w:val="0"/>
      <w:autoSpaceDN w:val="0"/>
      <w:adjustRightInd w:val="0"/>
      <w:spacing w:before="0" w:after="120"/>
      <w:ind w:left="5760" w:hanging="360"/>
    </w:pPr>
    <w:rPr>
      <w:rFonts w:ascii="Georgia" w:eastAsia="Times New Roman" w:hAnsi="Georgia" w:cs="Times New Roman"/>
      <w:iCs/>
      <w:color w:val="auto"/>
      <w:sz w:val="20"/>
      <w:szCs w:val="24"/>
    </w:rPr>
  </w:style>
  <w:style w:type="paragraph" w:customStyle="1" w:styleId="9tasanditekst">
    <w:name w:val="9. tasandi tekst"/>
    <w:basedOn w:val="Heading9"/>
    <w:rsid w:val="0059672F"/>
    <w:pPr>
      <w:keepNext w:val="0"/>
      <w:keepLines w:val="0"/>
      <w:overflowPunct w:val="0"/>
      <w:autoSpaceDE w:val="0"/>
      <w:autoSpaceDN w:val="0"/>
      <w:adjustRightInd w:val="0"/>
      <w:spacing w:before="0" w:after="240"/>
      <w:ind w:left="6480" w:hanging="180"/>
    </w:pPr>
    <w:rPr>
      <w:rFonts w:ascii="Georgia" w:eastAsia="Times New Roman" w:hAnsi="Georgia" w:cs="Arial"/>
      <w:i w:val="0"/>
      <w:iCs w:val="0"/>
      <w:color w:val="auto"/>
      <w:sz w:val="20"/>
      <w:szCs w:val="22"/>
    </w:rPr>
  </w:style>
  <w:style w:type="character" w:customStyle="1" w:styleId="Heading1Char">
    <w:name w:val="Heading 1 Char"/>
    <w:basedOn w:val="DefaultParagraphFont"/>
    <w:link w:val="Heading1"/>
    <w:uiPriority w:val="9"/>
    <w:rsid w:val="0059672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9672F"/>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59672F"/>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59672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59672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5967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672F"/>
    <w:rPr>
      <w:rFonts w:asciiTheme="majorHAnsi" w:eastAsiaTheme="majorEastAsia" w:hAnsiTheme="majorHAnsi" w:cstheme="majorBidi"/>
      <w:i/>
      <w:iCs/>
      <w:color w:val="272727" w:themeColor="text1" w:themeTint="D8"/>
      <w:sz w:val="21"/>
      <w:szCs w:val="21"/>
    </w:rPr>
  </w:style>
  <w:style w:type="table" w:styleId="TableGrid">
    <w:name w:val="Table Grid"/>
    <w:aliases w:val="Andmetabel"/>
    <w:basedOn w:val="TableNormal"/>
    <w:uiPriority w:val="39"/>
    <w:rsid w:val="00734D2D"/>
    <w:pPr>
      <w:spacing w:after="0" w:line="240" w:lineRule="auto"/>
    </w:pPr>
    <w:tblPr/>
    <w:tblStylePr w:type="firstCol">
      <w:rPr>
        <w:rFonts w:ascii="Georgia" w:hAnsi="Georgia"/>
        <w:b/>
        <w:sz w:val="20"/>
      </w:rPr>
    </w:tblStylePr>
    <w:tblStylePr w:type="lastCol">
      <w:rPr>
        <w:rFonts w:ascii="Georgia" w:hAnsi="Georgia"/>
        <w:sz w:val="20"/>
      </w:rPr>
    </w:tblStylePr>
  </w:style>
  <w:style w:type="character" w:customStyle="1" w:styleId="2tasanditekstChar">
    <w:name w:val="2. tasandi tekst Char"/>
    <w:basedOn w:val="DefaultParagraphFont"/>
    <w:link w:val="2tasanditekst"/>
    <w:rsid w:val="00BB26A7"/>
    <w:rPr>
      <w:rFonts w:ascii="Georgia" w:eastAsiaTheme="majorEastAsia" w:hAnsi="Georgia" w:cs="Arial"/>
      <w:sz w:val="20"/>
      <w:lang w:val="en-GB" w:eastAsia="et-EE"/>
    </w:rPr>
  </w:style>
  <w:style w:type="paragraph" w:styleId="CommentText">
    <w:name w:val="annotation text"/>
    <w:basedOn w:val="Normal"/>
    <w:link w:val="CommentTextChar"/>
    <w:uiPriority w:val="99"/>
    <w:unhideWhenUsed/>
    <w:rsid w:val="00015F41"/>
    <w:pPr>
      <w:spacing w:after="0"/>
      <w:jc w:val="left"/>
    </w:pPr>
    <w:rPr>
      <w:rFonts w:eastAsia="Arial"/>
      <w:szCs w:val="20"/>
      <w:lang w:val="en" w:eastAsia="en-GB"/>
    </w:rPr>
  </w:style>
  <w:style w:type="character" w:customStyle="1" w:styleId="CommentTextChar">
    <w:name w:val="Comment Text Char"/>
    <w:basedOn w:val="DefaultParagraphFont"/>
    <w:link w:val="CommentText"/>
    <w:uiPriority w:val="99"/>
    <w:rsid w:val="00015F41"/>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015F41"/>
    <w:rPr>
      <w:sz w:val="16"/>
      <w:szCs w:val="16"/>
    </w:rPr>
  </w:style>
  <w:style w:type="character" w:styleId="Hyperlink">
    <w:name w:val="Hyperlink"/>
    <w:basedOn w:val="DefaultParagraphFont"/>
    <w:uiPriority w:val="99"/>
    <w:unhideWhenUsed/>
    <w:rsid w:val="0025022E"/>
    <w:rPr>
      <w:color w:val="0563C1" w:themeColor="hyperlink"/>
      <w:u w:val="single"/>
    </w:rPr>
  </w:style>
  <w:style w:type="character" w:styleId="UnresolvedMention">
    <w:name w:val="Unresolved Mention"/>
    <w:basedOn w:val="DefaultParagraphFont"/>
    <w:uiPriority w:val="99"/>
    <w:semiHidden/>
    <w:unhideWhenUsed/>
    <w:rsid w:val="0025022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42D4E"/>
    <w:pPr>
      <w:spacing w:after="240"/>
      <w:jc w:val="both"/>
    </w:pPr>
    <w:rPr>
      <w:rFonts w:eastAsia="Times New Roman"/>
      <w:b/>
      <w:bCs/>
      <w:lang w:val="en-GB" w:eastAsia="en-US"/>
    </w:rPr>
  </w:style>
  <w:style w:type="character" w:customStyle="1" w:styleId="CommentSubjectChar">
    <w:name w:val="Comment Subject Char"/>
    <w:basedOn w:val="CommentTextChar"/>
    <w:link w:val="CommentSubject"/>
    <w:uiPriority w:val="99"/>
    <w:semiHidden/>
    <w:rsid w:val="00442D4E"/>
    <w:rPr>
      <w:rFonts w:ascii="Arial" w:eastAsia="Times New Roman" w:hAnsi="Arial" w:cs="Arial"/>
      <w:b/>
      <w:bCs/>
      <w:sz w:val="20"/>
      <w:szCs w:val="20"/>
      <w:lang w:val="en-GB" w:eastAsia="en-GB"/>
    </w:rPr>
  </w:style>
  <w:style w:type="paragraph" w:customStyle="1" w:styleId="4tasand">
    <w:name w:val="4. tasand"/>
    <w:basedOn w:val="4tasanditekst"/>
    <w:link w:val="4tasandChar"/>
    <w:autoRedefine/>
    <w:qFormat/>
    <w:rsid w:val="007C7CAA"/>
    <w:pPr>
      <w:numPr>
        <w:ilvl w:val="3"/>
        <w:numId w:val="9"/>
      </w:numPr>
      <w:spacing w:after="0"/>
      <w:ind w:left="2269" w:hanging="851"/>
    </w:pPr>
    <w:rPr>
      <w:rFonts w:cs="Arial"/>
    </w:rPr>
  </w:style>
  <w:style w:type="character" w:customStyle="1" w:styleId="Heading2Char">
    <w:name w:val="Heading 2 Char"/>
    <w:basedOn w:val="DefaultParagraphFont"/>
    <w:link w:val="Heading2"/>
    <w:rsid w:val="007C7CAA"/>
    <w:rPr>
      <w:rFonts w:ascii="Georgia" w:eastAsiaTheme="majorEastAsia" w:hAnsi="Georgia" w:cstheme="majorBidi"/>
      <w:b/>
      <w:bCs/>
      <w:i/>
      <w:sz w:val="20"/>
      <w:szCs w:val="26"/>
      <w:lang w:eastAsia="et-EE"/>
    </w:rPr>
  </w:style>
  <w:style w:type="character" w:customStyle="1" w:styleId="4tasanditekstChar">
    <w:name w:val="4. tasandi tekst Char"/>
    <w:basedOn w:val="Heading4Char"/>
    <w:link w:val="4tasanditekst"/>
    <w:rsid w:val="008461F5"/>
    <w:rPr>
      <w:rFonts w:ascii="Georgia" w:eastAsia="Arial Unicode MS" w:hAnsi="Georgia" w:cs="Times New Roman"/>
      <w:bCs/>
      <w:i w:val="0"/>
      <w:iCs w:val="0"/>
      <w:color w:val="2F5496" w:themeColor="accent1" w:themeShade="BF"/>
      <w:sz w:val="20"/>
      <w:szCs w:val="28"/>
      <w:lang w:val="en-GB"/>
    </w:rPr>
  </w:style>
  <w:style w:type="character" w:customStyle="1" w:styleId="4tasandChar">
    <w:name w:val="4. tasand Char"/>
    <w:basedOn w:val="4tasanditekstChar"/>
    <w:link w:val="4tasand"/>
    <w:rsid w:val="007C7CAA"/>
    <w:rPr>
      <w:rFonts w:ascii="Georgia" w:eastAsia="Arial Unicode MS" w:hAnsi="Georgia" w:cs="Arial"/>
      <w:bCs/>
      <w:i w:val="0"/>
      <w:iCs w:val="0"/>
      <w:color w:val="2F5496" w:themeColor="accent1" w:themeShade="BF"/>
      <w:sz w:val="20"/>
      <w:szCs w:val="28"/>
      <w:lang w:val="en-GB"/>
    </w:rPr>
  </w:style>
  <w:style w:type="paragraph" w:customStyle="1" w:styleId="PwCLegalHeading1">
    <w:name w:val="PwC Legal Heading 1"/>
    <w:basedOn w:val="ListParagraph"/>
    <w:autoRedefine/>
    <w:uiPriority w:val="99"/>
    <w:qFormat/>
    <w:rsid w:val="001D419A"/>
    <w:pPr>
      <w:widowControl w:val="0"/>
      <w:numPr>
        <w:numId w:val="10"/>
      </w:numPr>
      <w:adjustRightInd w:val="0"/>
      <w:spacing w:before="240" w:line="240" w:lineRule="atLeast"/>
      <w:contextualSpacing w:val="0"/>
      <w:textAlignment w:val="baseline"/>
    </w:pPr>
    <w:rPr>
      <w:rFonts w:cs="Times New Roman"/>
      <w:b/>
      <w:i/>
      <w:szCs w:val="20"/>
      <w:lang w:val="en-US" w:eastAsia="et-EE"/>
    </w:rPr>
  </w:style>
  <w:style w:type="paragraph" w:customStyle="1" w:styleId="PwCLegalHeading2">
    <w:name w:val="PwC Legal Heading 2"/>
    <w:basedOn w:val="ListParagraph"/>
    <w:link w:val="PwCLegalHeading2Char"/>
    <w:autoRedefine/>
    <w:uiPriority w:val="99"/>
    <w:qFormat/>
    <w:rsid w:val="001D419A"/>
    <w:pPr>
      <w:widowControl w:val="0"/>
      <w:numPr>
        <w:ilvl w:val="1"/>
        <w:numId w:val="10"/>
      </w:numPr>
      <w:adjustRightInd w:val="0"/>
      <w:spacing w:line="240" w:lineRule="atLeast"/>
      <w:contextualSpacing w:val="0"/>
      <w:textAlignment w:val="baseline"/>
    </w:pPr>
    <w:rPr>
      <w:rFonts w:cs="Times New Roman"/>
      <w:szCs w:val="20"/>
      <w:lang w:val="en-US" w:eastAsia="et-EE"/>
    </w:rPr>
  </w:style>
  <w:style w:type="paragraph" w:customStyle="1" w:styleId="PwCLegalHeading3">
    <w:name w:val="PwC Legal Heading 3"/>
    <w:basedOn w:val="PwCLegalHeading2"/>
    <w:uiPriority w:val="99"/>
    <w:qFormat/>
    <w:rsid w:val="001D419A"/>
    <w:pPr>
      <w:numPr>
        <w:ilvl w:val="2"/>
      </w:numPr>
      <w:tabs>
        <w:tab w:val="num" w:pos="360"/>
      </w:tabs>
      <w:ind w:left="1117" w:hanging="180"/>
    </w:pPr>
  </w:style>
  <w:style w:type="character" w:customStyle="1" w:styleId="PwCLegalHeading2Char">
    <w:name w:val="PwC Legal Heading 2 Char"/>
    <w:basedOn w:val="DefaultParagraphFont"/>
    <w:link w:val="PwCLegalHeading2"/>
    <w:uiPriority w:val="99"/>
    <w:rsid w:val="001D419A"/>
    <w:rPr>
      <w:rFonts w:ascii="Georgia" w:eastAsia="Times New Roman" w:hAnsi="Georgia" w:cs="Times New Roman"/>
      <w:sz w:val="20"/>
      <w:szCs w:val="20"/>
      <w:lang w:val="en-US" w:eastAsia="et-EE"/>
    </w:rPr>
  </w:style>
  <w:style w:type="paragraph" w:styleId="BodyText">
    <w:name w:val="Body Text"/>
    <w:basedOn w:val="Normal"/>
    <w:link w:val="BodyTextChar"/>
    <w:uiPriority w:val="99"/>
    <w:semiHidden/>
    <w:unhideWhenUsed/>
    <w:rsid w:val="001D419A"/>
  </w:style>
  <w:style w:type="character" w:customStyle="1" w:styleId="BodyTextChar">
    <w:name w:val="Body Text Char"/>
    <w:basedOn w:val="DefaultParagraphFont"/>
    <w:link w:val="BodyText"/>
    <w:uiPriority w:val="99"/>
    <w:semiHidden/>
    <w:rsid w:val="001D419A"/>
    <w:rPr>
      <w:rFonts w:ascii="Arial" w:eastAsia="Times New Roman" w:hAnsi="Arial" w:cs="Arial"/>
      <w:lang w:val="en-GB"/>
    </w:rPr>
  </w:style>
  <w:style w:type="paragraph" w:styleId="Revision">
    <w:name w:val="Revision"/>
    <w:hidden/>
    <w:uiPriority w:val="99"/>
    <w:semiHidden/>
    <w:rsid w:val="002B3E74"/>
    <w:pPr>
      <w:spacing w:after="0" w:line="240" w:lineRule="auto"/>
    </w:pPr>
    <w:rPr>
      <w:rFonts w:ascii="Arial" w:eastAsia="Times New Roman" w:hAnsi="Arial" w:cs="Arial"/>
      <w:lang w:val="en-GB"/>
    </w:rPr>
  </w:style>
  <w:style w:type="paragraph" w:styleId="Header">
    <w:name w:val="header"/>
    <w:basedOn w:val="Normal"/>
    <w:link w:val="HeaderChar"/>
    <w:uiPriority w:val="99"/>
    <w:unhideWhenUsed/>
    <w:rsid w:val="004059D8"/>
    <w:pPr>
      <w:tabs>
        <w:tab w:val="center" w:pos="4536"/>
        <w:tab w:val="right" w:pos="9072"/>
      </w:tabs>
      <w:spacing w:after="0"/>
    </w:pPr>
  </w:style>
  <w:style w:type="character" w:customStyle="1" w:styleId="HeaderChar">
    <w:name w:val="Header Char"/>
    <w:basedOn w:val="DefaultParagraphFont"/>
    <w:link w:val="Header"/>
    <w:uiPriority w:val="99"/>
    <w:rsid w:val="004059D8"/>
    <w:rPr>
      <w:rFonts w:ascii="Arial" w:eastAsia="Times New Roman" w:hAnsi="Arial" w:cs="Arial"/>
      <w:lang w:val="en-GB"/>
    </w:rPr>
  </w:style>
  <w:style w:type="paragraph" w:styleId="Footer">
    <w:name w:val="footer"/>
    <w:basedOn w:val="Normal"/>
    <w:link w:val="FooterChar"/>
    <w:uiPriority w:val="99"/>
    <w:unhideWhenUsed/>
    <w:rsid w:val="004059D8"/>
    <w:pPr>
      <w:tabs>
        <w:tab w:val="center" w:pos="4536"/>
        <w:tab w:val="right" w:pos="9072"/>
      </w:tabs>
      <w:spacing w:after="0"/>
    </w:pPr>
  </w:style>
  <w:style w:type="character" w:customStyle="1" w:styleId="FooterChar">
    <w:name w:val="Footer Char"/>
    <w:basedOn w:val="DefaultParagraphFont"/>
    <w:link w:val="Footer"/>
    <w:uiPriority w:val="99"/>
    <w:rsid w:val="004059D8"/>
    <w:rPr>
      <w:rFonts w:ascii="Arial" w:eastAsia="Times New Roman" w:hAnsi="Arial" w:cs="Arial"/>
      <w:lang w:val="en-GB"/>
    </w:rPr>
  </w:style>
  <w:style w:type="character" w:customStyle="1" w:styleId="Heading3Char">
    <w:name w:val="Heading 3 Char"/>
    <w:basedOn w:val="DefaultParagraphFont"/>
    <w:link w:val="Heading3"/>
    <w:uiPriority w:val="9"/>
    <w:rsid w:val="00440D28"/>
    <w:rPr>
      <w:rFonts w:asciiTheme="majorHAnsi" w:eastAsiaTheme="majorEastAsia" w:hAnsiTheme="majorHAnsi" w:cstheme="majorBidi"/>
      <w:color w:val="1F3763" w:themeColor="accent1" w:themeShade="7F"/>
      <w:sz w:val="24"/>
      <w:szCs w:val="24"/>
      <w:lang w:val="en-GB"/>
    </w:rPr>
  </w:style>
  <w:style w:type="character" w:styleId="Strong">
    <w:name w:val="Strong"/>
    <w:basedOn w:val="DefaultParagraphFont"/>
    <w:uiPriority w:val="22"/>
    <w:rsid w:val="007C7CAA"/>
    <w:rPr>
      <w:rFonts w:ascii="Georgia" w:hAnsi="Georgia"/>
      <w:b/>
      <w:bCs/>
      <w:sz w:val="20"/>
    </w:rPr>
  </w:style>
  <w:style w:type="paragraph" w:customStyle="1" w:styleId="Itasemepealkiri">
    <w:name w:val="I taseme pealkiri"/>
    <w:basedOn w:val="ListParagraph"/>
    <w:autoRedefine/>
    <w:rsid w:val="007C7CAA"/>
    <w:pPr>
      <w:keepNext/>
      <w:widowControl w:val="0"/>
      <w:numPr>
        <w:numId w:val="15"/>
      </w:numPr>
      <w:tabs>
        <w:tab w:val="num" w:pos="360"/>
      </w:tabs>
      <w:spacing w:before="360"/>
      <w:ind w:left="567" w:hanging="567"/>
      <w:outlineLvl w:val="0"/>
    </w:pPr>
    <w:rPr>
      <w:rFonts w:eastAsiaTheme="minorHAnsi" w:cstheme="minorHAnsi"/>
      <w:b/>
      <w:bCs/>
      <w:caps/>
    </w:rPr>
  </w:style>
  <w:style w:type="paragraph" w:customStyle="1" w:styleId="IItasemetekst">
    <w:name w:val="II taseme tekst"/>
    <w:basedOn w:val="ListParagraph"/>
    <w:autoRedefine/>
    <w:rsid w:val="007C7CAA"/>
    <w:pPr>
      <w:numPr>
        <w:ilvl w:val="1"/>
        <w:numId w:val="15"/>
      </w:numPr>
      <w:tabs>
        <w:tab w:val="num" w:pos="360"/>
      </w:tabs>
      <w:spacing w:line="276" w:lineRule="auto"/>
      <w:ind w:left="578" w:hanging="578"/>
      <w:contextualSpacing w:val="0"/>
      <w:outlineLvl w:val="1"/>
    </w:pPr>
    <w:rPr>
      <w:rFonts w:eastAsiaTheme="minorHAnsi" w:cstheme="minorHAnsi"/>
    </w:rPr>
  </w:style>
  <w:style w:type="paragraph" w:customStyle="1" w:styleId="IIItasemetekst">
    <w:name w:val="III taseme tekst"/>
    <w:basedOn w:val="ListParagraph"/>
    <w:autoRedefine/>
    <w:rsid w:val="007C7CAA"/>
    <w:pPr>
      <w:numPr>
        <w:ilvl w:val="2"/>
        <w:numId w:val="15"/>
      </w:numPr>
      <w:tabs>
        <w:tab w:val="num" w:pos="360"/>
      </w:tabs>
      <w:spacing w:line="276" w:lineRule="auto"/>
      <w:ind w:left="1429" w:hanging="851"/>
      <w:contextualSpacing w:val="0"/>
      <w:outlineLvl w:val="2"/>
    </w:pPr>
    <w:rPr>
      <w:rFonts w:eastAsiaTheme="minorHAnsi" w:cstheme="minorHAnsi"/>
      <w:noProof/>
      <w:szCs w:val="24"/>
    </w:rPr>
  </w:style>
  <w:style w:type="paragraph" w:customStyle="1" w:styleId="1tasemepealkiri">
    <w:name w:val="1. taseme pealkiri"/>
    <w:basedOn w:val="2tasemepealkiri"/>
    <w:qFormat/>
    <w:rsid w:val="00874A11"/>
    <w:pPr>
      <w:numPr>
        <w:ilvl w:val="0"/>
      </w:numPr>
      <w:spacing w:before="480"/>
    </w:pPr>
  </w:style>
  <w:style w:type="paragraph" w:customStyle="1" w:styleId="2tasemepealkiri">
    <w:name w:val="2. taseme pealkiri"/>
    <w:basedOn w:val="Normal"/>
    <w:qFormat/>
    <w:rsid w:val="00874A11"/>
    <w:pPr>
      <w:keepNext/>
      <w:keepLines/>
      <w:numPr>
        <w:ilvl w:val="1"/>
        <w:numId w:val="22"/>
      </w:numPr>
      <w:spacing w:before="360"/>
      <w:outlineLvl w:val="1"/>
    </w:pPr>
    <w:rPr>
      <w:rFonts w:asciiTheme="majorHAnsi" w:eastAsiaTheme="minorHAnsi" w:hAnsiTheme="majorHAnsi"/>
      <w:b/>
      <w:bCs/>
      <w:iCs/>
      <w:szCs w:val="20"/>
      <w:lang w:val="et-EE"/>
    </w:rPr>
  </w:style>
  <w:style w:type="paragraph" w:customStyle="1" w:styleId="3tasemepealkiri">
    <w:name w:val="3. taseme pealkiri"/>
    <w:basedOn w:val="2tasemepealkiri"/>
    <w:next w:val="4tasemepealkiri"/>
    <w:qFormat/>
    <w:rsid w:val="00874A11"/>
    <w:pPr>
      <w:numPr>
        <w:ilvl w:val="2"/>
      </w:numPr>
    </w:pPr>
    <w:rPr>
      <w:i/>
    </w:rPr>
  </w:style>
  <w:style w:type="paragraph" w:customStyle="1" w:styleId="4tasemepealkiri">
    <w:name w:val="4. taseme pealkiri"/>
    <w:basedOn w:val="3tasemepealkiri"/>
    <w:qFormat/>
    <w:rsid w:val="00874A11"/>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85131">
      <w:bodyDiv w:val="1"/>
      <w:marLeft w:val="0"/>
      <w:marRight w:val="0"/>
      <w:marTop w:val="0"/>
      <w:marBottom w:val="0"/>
      <w:divBdr>
        <w:top w:val="none" w:sz="0" w:space="0" w:color="auto"/>
        <w:left w:val="none" w:sz="0" w:space="0" w:color="auto"/>
        <w:bottom w:val="none" w:sz="0" w:space="0" w:color="auto"/>
        <w:right w:val="none" w:sz="0" w:space="0" w:color="auto"/>
      </w:divBdr>
      <w:divsChild>
        <w:div w:id="143745615">
          <w:marLeft w:val="0"/>
          <w:marRight w:val="0"/>
          <w:marTop w:val="0"/>
          <w:marBottom w:val="0"/>
          <w:divBdr>
            <w:top w:val="none" w:sz="0" w:space="0" w:color="auto"/>
            <w:left w:val="none" w:sz="0" w:space="0" w:color="auto"/>
            <w:bottom w:val="none" w:sz="0" w:space="0" w:color="auto"/>
            <w:right w:val="none" w:sz="0" w:space="0" w:color="auto"/>
          </w:divBdr>
          <w:divsChild>
            <w:div w:id="1388455949">
              <w:marLeft w:val="0"/>
              <w:marRight w:val="0"/>
              <w:marTop w:val="0"/>
              <w:marBottom w:val="0"/>
              <w:divBdr>
                <w:top w:val="none" w:sz="0" w:space="0" w:color="auto"/>
                <w:left w:val="none" w:sz="0" w:space="0" w:color="auto"/>
                <w:bottom w:val="none" w:sz="0" w:space="0" w:color="auto"/>
                <w:right w:val="none" w:sz="0" w:space="0" w:color="auto"/>
              </w:divBdr>
            </w:div>
            <w:div w:id="185951704">
              <w:marLeft w:val="0"/>
              <w:marRight w:val="0"/>
              <w:marTop w:val="0"/>
              <w:marBottom w:val="0"/>
              <w:divBdr>
                <w:top w:val="none" w:sz="0" w:space="0" w:color="auto"/>
                <w:left w:val="none" w:sz="0" w:space="0" w:color="auto"/>
                <w:bottom w:val="none" w:sz="0" w:space="0" w:color="auto"/>
                <w:right w:val="none" w:sz="0" w:space="0" w:color="auto"/>
              </w:divBdr>
            </w:div>
            <w:div w:id="597523840">
              <w:marLeft w:val="0"/>
              <w:marRight w:val="0"/>
              <w:marTop w:val="0"/>
              <w:marBottom w:val="0"/>
              <w:divBdr>
                <w:top w:val="none" w:sz="0" w:space="0" w:color="auto"/>
                <w:left w:val="none" w:sz="0" w:space="0" w:color="auto"/>
                <w:bottom w:val="none" w:sz="0" w:space="0" w:color="auto"/>
                <w:right w:val="none" w:sz="0" w:space="0" w:color="auto"/>
              </w:divBdr>
            </w:div>
            <w:div w:id="950555710">
              <w:marLeft w:val="0"/>
              <w:marRight w:val="0"/>
              <w:marTop w:val="0"/>
              <w:marBottom w:val="0"/>
              <w:divBdr>
                <w:top w:val="none" w:sz="0" w:space="0" w:color="auto"/>
                <w:left w:val="none" w:sz="0" w:space="0" w:color="auto"/>
                <w:bottom w:val="none" w:sz="0" w:space="0" w:color="auto"/>
                <w:right w:val="none" w:sz="0" w:space="0" w:color="auto"/>
              </w:divBdr>
            </w:div>
            <w:div w:id="17135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DB9A2-823B-41F9-A125-7DF7B826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3789</Words>
  <Characters>21980</Characters>
  <Application>Microsoft Office Word</Application>
  <DocSecurity>4</DocSecurity>
  <Lines>183</Lines>
  <Paragraphs>51</Paragraphs>
  <ScaleCrop>false</ScaleCrop>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2022-06-20T10:33:00Z</dcterms:created>
  <dcterms:modified xsi:type="dcterms:W3CDTF">2022-06-20T10:33:00Z</dcterms:modified>
</cp:coreProperties>
</file>